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D1" w:rsidRPr="00D14F61" w:rsidRDefault="006B3FD1" w:rsidP="006B3FD1">
      <w:pPr>
        <w:suppressAutoHyphens/>
        <w:jc w:val="center"/>
        <w:rPr>
          <w:b/>
          <w:iCs/>
          <w:kern w:val="1"/>
          <w:sz w:val="24"/>
          <w:lang w:eastAsia="ar-SA"/>
        </w:rPr>
      </w:pPr>
      <w:r w:rsidRPr="00D14F61">
        <w:rPr>
          <w:b/>
          <w:iCs/>
          <w:kern w:val="1"/>
          <w:sz w:val="24"/>
          <w:lang w:eastAsia="ar-SA"/>
        </w:rPr>
        <w:t>Муниципальное общеобразовательное учреждение</w:t>
      </w:r>
    </w:p>
    <w:p w:rsidR="006B3FD1" w:rsidRPr="00D14F61" w:rsidRDefault="00E5357F" w:rsidP="006B3FD1">
      <w:pPr>
        <w:suppressAutoHyphens/>
        <w:jc w:val="center"/>
        <w:rPr>
          <w:b/>
          <w:iCs/>
          <w:kern w:val="1"/>
          <w:sz w:val="24"/>
          <w:lang w:eastAsia="ar-SA"/>
        </w:rPr>
      </w:pPr>
      <w:r>
        <w:rPr>
          <w:b/>
          <w:iCs/>
          <w:kern w:val="1"/>
          <w:sz w:val="24"/>
          <w:lang w:eastAsia="ar-SA"/>
        </w:rPr>
        <w:t xml:space="preserve">«Николаевская  </w:t>
      </w:r>
      <w:r w:rsidR="006B3FD1" w:rsidRPr="00D14F61">
        <w:rPr>
          <w:b/>
          <w:iCs/>
          <w:kern w:val="1"/>
          <w:sz w:val="24"/>
          <w:lang w:eastAsia="ar-SA"/>
        </w:rPr>
        <w:t>основная общеобразовательная школа»</w:t>
      </w:r>
    </w:p>
    <w:p w:rsidR="006B3FD1" w:rsidRPr="00D14F61" w:rsidRDefault="006B3FD1" w:rsidP="006B3FD1">
      <w:pPr>
        <w:suppressAutoHyphens/>
        <w:jc w:val="center"/>
        <w:rPr>
          <w:b/>
          <w:iCs/>
          <w:kern w:val="1"/>
          <w:sz w:val="24"/>
          <w:lang w:eastAsia="ar-SA"/>
        </w:rPr>
      </w:pPr>
      <w:proofErr w:type="spellStart"/>
      <w:r w:rsidRPr="00D14F61">
        <w:rPr>
          <w:b/>
          <w:iCs/>
          <w:kern w:val="1"/>
          <w:sz w:val="24"/>
          <w:lang w:eastAsia="ar-SA"/>
        </w:rPr>
        <w:t>Лямбирского</w:t>
      </w:r>
      <w:proofErr w:type="spellEnd"/>
      <w:r w:rsidRPr="00D14F61">
        <w:rPr>
          <w:b/>
          <w:iCs/>
          <w:kern w:val="1"/>
          <w:sz w:val="24"/>
          <w:lang w:eastAsia="ar-SA"/>
        </w:rPr>
        <w:t xml:space="preserve"> муниципального района РМ</w:t>
      </w:r>
    </w:p>
    <w:p w:rsidR="006B3FD1" w:rsidRPr="00D14F61" w:rsidRDefault="006B3FD1" w:rsidP="006B3FD1">
      <w:pPr>
        <w:suppressAutoHyphens/>
        <w:jc w:val="center"/>
        <w:rPr>
          <w:b/>
          <w:iCs/>
          <w:kern w:val="1"/>
          <w:sz w:val="24"/>
          <w:lang w:eastAsia="ar-SA"/>
        </w:rPr>
      </w:pPr>
    </w:p>
    <w:p w:rsidR="006B3FD1" w:rsidRPr="00D14F61" w:rsidRDefault="006B3FD1" w:rsidP="006B3FD1">
      <w:pPr>
        <w:suppressAutoHyphens/>
        <w:jc w:val="center"/>
        <w:rPr>
          <w:b/>
          <w:iCs/>
          <w:kern w:val="1"/>
          <w:sz w:val="40"/>
          <w:lang w:eastAsia="ar-SA"/>
        </w:rPr>
      </w:pPr>
    </w:p>
    <w:tbl>
      <w:tblPr>
        <w:tblpPr w:leftFromText="180" w:rightFromText="180" w:vertAnchor="text" w:horzAnchor="margin" w:tblpY="-364"/>
        <w:tblW w:w="453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4390"/>
      </w:tblGrid>
      <w:tr w:rsidR="006B3FD1" w:rsidRPr="00D14F61" w:rsidTr="0093497B">
        <w:trPr>
          <w:tblCellSpacing w:w="15" w:type="dxa"/>
        </w:trPr>
        <w:tc>
          <w:tcPr>
            <w:tcW w:w="2535" w:type="pct"/>
          </w:tcPr>
          <w:p w:rsidR="006B3FD1" w:rsidRPr="00D14F61" w:rsidRDefault="006B3FD1" w:rsidP="0093497B">
            <w:pPr>
              <w:tabs>
                <w:tab w:val="left" w:pos="9288"/>
              </w:tabs>
              <w:suppressAutoHyphens/>
              <w:rPr>
                <w:b/>
                <w:iCs/>
                <w:kern w:val="1"/>
                <w:sz w:val="24"/>
                <w:lang w:eastAsia="ar-SA"/>
              </w:rPr>
            </w:pPr>
            <w:r w:rsidRPr="00D14F61">
              <w:rPr>
                <w:b/>
                <w:iCs/>
                <w:kern w:val="1"/>
                <w:sz w:val="24"/>
                <w:lang w:eastAsia="ar-SA"/>
              </w:rPr>
              <w:t>Рассмотрена и одобрена</w:t>
            </w:r>
          </w:p>
          <w:p w:rsidR="00A67056" w:rsidRDefault="006B3FD1" w:rsidP="0093497B">
            <w:pPr>
              <w:tabs>
                <w:tab w:val="left" w:pos="9288"/>
              </w:tabs>
              <w:suppressAutoHyphens/>
              <w:rPr>
                <w:b/>
                <w:iCs/>
                <w:kern w:val="1"/>
                <w:sz w:val="24"/>
                <w:lang w:eastAsia="ar-SA"/>
              </w:rPr>
            </w:pPr>
            <w:r w:rsidRPr="00D14F61">
              <w:rPr>
                <w:b/>
                <w:iCs/>
                <w:kern w:val="1"/>
                <w:sz w:val="24"/>
                <w:lang w:eastAsia="ar-SA"/>
              </w:rPr>
              <w:t>на заседании кафедры математики</w:t>
            </w:r>
          </w:p>
          <w:p w:rsidR="006B3FD1" w:rsidRPr="00D14F61" w:rsidRDefault="00A67056" w:rsidP="0093497B">
            <w:pPr>
              <w:tabs>
                <w:tab w:val="left" w:pos="9288"/>
              </w:tabs>
              <w:suppressAutoHyphens/>
              <w:rPr>
                <w:b/>
                <w:iCs/>
                <w:kern w:val="1"/>
                <w:sz w:val="24"/>
                <w:lang w:eastAsia="ar-SA"/>
              </w:rPr>
            </w:pPr>
            <w:r>
              <w:rPr>
                <w:b/>
                <w:iCs/>
                <w:kern w:val="1"/>
                <w:sz w:val="24"/>
                <w:lang w:eastAsia="ar-SA"/>
              </w:rPr>
              <w:t xml:space="preserve">и </w:t>
            </w:r>
            <w:r w:rsidR="006B3FD1" w:rsidRPr="00D14F61">
              <w:rPr>
                <w:b/>
                <w:iCs/>
                <w:kern w:val="1"/>
                <w:sz w:val="24"/>
                <w:lang w:eastAsia="ar-SA"/>
              </w:rPr>
              <w:t xml:space="preserve">физики </w:t>
            </w:r>
          </w:p>
          <w:p w:rsidR="006B3FD1" w:rsidRPr="00D14F61" w:rsidRDefault="006B3FD1" w:rsidP="0093497B">
            <w:pPr>
              <w:tabs>
                <w:tab w:val="left" w:pos="9288"/>
              </w:tabs>
              <w:suppressAutoHyphens/>
              <w:jc w:val="both"/>
              <w:rPr>
                <w:b/>
                <w:iCs/>
                <w:kern w:val="1"/>
                <w:sz w:val="24"/>
                <w:lang w:eastAsia="ar-SA"/>
              </w:rPr>
            </w:pPr>
            <w:r w:rsidRPr="00D14F61">
              <w:rPr>
                <w:b/>
                <w:iCs/>
                <w:kern w:val="1"/>
                <w:sz w:val="24"/>
                <w:lang w:eastAsia="ar-SA"/>
              </w:rPr>
              <w:t>Пр. №__от _____.20</w:t>
            </w:r>
            <w:r w:rsidR="00596FCE">
              <w:rPr>
                <w:b/>
                <w:iCs/>
                <w:kern w:val="1"/>
                <w:sz w:val="24"/>
                <w:lang w:eastAsia="ar-SA"/>
              </w:rPr>
              <w:t>2</w:t>
            </w:r>
            <w:r w:rsidR="00E5357F">
              <w:rPr>
                <w:b/>
                <w:iCs/>
                <w:kern w:val="1"/>
                <w:sz w:val="24"/>
                <w:lang w:eastAsia="ar-SA"/>
              </w:rPr>
              <w:t>3</w:t>
            </w:r>
            <w:r w:rsidRPr="00D14F61">
              <w:rPr>
                <w:b/>
                <w:iCs/>
                <w:kern w:val="1"/>
                <w:sz w:val="24"/>
                <w:lang w:eastAsia="ar-SA"/>
              </w:rPr>
              <w:t>г.</w:t>
            </w:r>
          </w:p>
          <w:p w:rsidR="006B3FD1" w:rsidRPr="00D14F61" w:rsidRDefault="006B3FD1" w:rsidP="0093497B">
            <w:pPr>
              <w:tabs>
                <w:tab w:val="left" w:pos="9288"/>
              </w:tabs>
              <w:suppressAutoHyphens/>
              <w:jc w:val="both"/>
              <w:rPr>
                <w:b/>
                <w:iCs/>
                <w:kern w:val="1"/>
                <w:sz w:val="24"/>
                <w:lang w:eastAsia="ar-SA"/>
              </w:rPr>
            </w:pPr>
            <w:r w:rsidRPr="00D14F61">
              <w:rPr>
                <w:b/>
                <w:iCs/>
                <w:kern w:val="1"/>
                <w:sz w:val="24"/>
                <w:lang w:eastAsia="ar-SA"/>
              </w:rPr>
              <w:t>Руководитель  кафедры</w:t>
            </w:r>
          </w:p>
          <w:p w:rsidR="006B3FD1" w:rsidRPr="00D14F61" w:rsidRDefault="006B3FD1" w:rsidP="0093497B">
            <w:pPr>
              <w:tabs>
                <w:tab w:val="left" w:pos="9288"/>
              </w:tabs>
              <w:suppressAutoHyphens/>
              <w:jc w:val="both"/>
              <w:rPr>
                <w:b/>
                <w:iCs/>
                <w:kern w:val="1"/>
                <w:sz w:val="24"/>
                <w:lang w:eastAsia="ar-SA"/>
              </w:rPr>
            </w:pPr>
            <w:r w:rsidRPr="00D14F61">
              <w:rPr>
                <w:b/>
                <w:iCs/>
                <w:kern w:val="1"/>
                <w:sz w:val="24"/>
                <w:lang w:eastAsia="ar-SA"/>
              </w:rPr>
              <w:t>___________</w:t>
            </w:r>
            <w:proofErr w:type="spellStart"/>
            <w:r w:rsidR="00E5357F">
              <w:rPr>
                <w:b/>
                <w:iCs/>
                <w:kern w:val="1"/>
                <w:sz w:val="24"/>
                <w:lang w:eastAsia="ar-SA"/>
              </w:rPr>
              <w:t>Смолькина</w:t>
            </w:r>
            <w:proofErr w:type="spellEnd"/>
            <w:r w:rsidR="00E5357F">
              <w:rPr>
                <w:b/>
                <w:iCs/>
                <w:kern w:val="1"/>
                <w:sz w:val="24"/>
                <w:lang w:eastAsia="ar-SA"/>
              </w:rPr>
              <w:t xml:space="preserve"> Л. Б</w:t>
            </w:r>
            <w:r w:rsidR="00856B08">
              <w:rPr>
                <w:b/>
                <w:iCs/>
                <w:kern w:val="1"/>
                <w:sz w:val="24"/>
                <w:lang w:eastAsia="ar-SA"/>
              </w:rPr>
              <w:t>.</w:t>
            </w:r>
          </w:p>
          <w:p w:rsidR="006B3FD1" w:rsidRPr="00D14F61" w:rsidRDefault="006B3FD1" w:rsidP="0093497B">
            <w:pPr>
              <w:tabs>
                <w:tab w:val="left" w:pos="9288"/>
              </w:tabs>
              <w:suppressAutoHyphens/>
              <w:jc w:val="both"/>
              <w:rPr>
                <w:b/>
                <w:iCs/>
                <w:kern w:val="1"/>
                <w:sz w:val="24"/>
                <w:lang w:eastAsia="ar-SA"/>
              </w:rPr>
            </w:pPr>
          </w:p>
          <w:p w:rsidR="006B3FD1" w:rsidRPr="00D14F61" w:rsidRDefault="006B3FD1" w:rsidP="0093497B">
            <w:pPr>
              <w:tabs>
                <w:tab w:val="left" w:pos="9288"/>
              </w:tabs>
              <w:suppressAutoHyphens/>
              <w:jc w:val="center"/>
              <w:rPr>
                <w:b/>
                <w:iCs/>
                <w:kern w:val="1"/>
                <w:sz w:val="24"/>
                <w:lang w:eastAsia="ar-SA"/>
              </w:rPr>
            </w:pPr>
          </w:p>
        </w:tc>
        <w:tc>
          <w:tcPr>
            <w:tcW w:w="2418" w:type="pct"/>
          </w:tcPr>
          <w:p w:rsidR="006B3FD1" w:rsidRPr="00D14F61" w:rsidRDefault="006B3FD1" w:rsidP="0093497B">
            <w:pPr>
              <w:tabs>
                <w:tab w:val="left" w:pos="9288"/>
              </w:tabs>
              <w:suppressAutoHyphens/>
              <w:rPr>
                <w:b/>
                <w:iCs/>
                <w:kern w:val="1"/>
                <w:sz w:val="24"/>
                <w:lang w:eastAsia="ar-SA"/>
              </w:rPr>
            </w:pPr>
            <w:r w:rsidRPr="00D14F61">
              <w:rPr>
                <w:b/>
                <w:iCs/>
                <w:kern w:val="1"/>
                <w:sz w:val="24"/>
                <w:lang w:eastAsia="ar-SA"/>
              </w:rPr>
              <w:t xml:space="preserve">   «Утверждаю»</w:t>
            </w:r>
          </w:p>
          <w:p w:rsidR="006B3FD1" w:rsidRPr="00D14F61" w:rsidRDefault="006B3FD1" w:rsidP="0093497B">
            <w:pPr>
              <w:tabs>
                <w:tab w:val="left" w:pos="9288"/>
              </w:tabs>
              <w:suppressAutoHyphens/>
              <w:rPr>
                <w:b/>
                <w:iCs/>
                <w:kern w:val="1"/>
                <w:sz w:val="24"/>
                <w:lang w:eastAsia="ar-SA"/>
              </w:rPr>
            </w:pPr>
            <w:r w:rsidRPr="00D14F61">
              <w:rPr>
                <w:b/>
                <w:iCs/>
                <w:kern w:val="1"/>
                <w:sz w:val="24"/>
                <w:lang w:eastAsia="ar-SA"/>
              </w:rPr>
              <w:t>Д</w:t>
            </w:r>
            <w:r w:rsidR="00E5357F">
              <w:rPr>
                <w:b/>
                <w:iCs/>
                <w:kern w:val="1"/>
                <w:sz w:val="24"/>
                <w:lang w:eastAsia="ar-SA"/>
              </w:rPr>
              <w:t xml:space="preserve">иректор </w:t>
            </w:r>
            <w:proofErr w:type="gramStart"/>
            <w:r w:rsidR="00E5357F">
              <w:rPr>
                <w:b/>
                <w:iCs/>
                <w:kern w:val="1"/>
                <w:sz w:val="24"/>
                <w:lang w:eastAsia="ar-SA"/>
              </w:rPr>
              <w:t>МОУ«</w:t>
            </w:r>
            <w:proofErr w:type="gramEnd"/>
            <w:r w:rsidR="00E5357F">
              <w:rPr>
                <w:b/>
                <w:iCs/>
                <w:kern w:val="1"/>
                <w:sz w:val="24"/>
                <w:lang w:eastAsia="ar-SA"/>
              </w:rPr>
              <w:t xml:space="preserve">Николаевская  </w:t>
            </w:r>
            <w:r w:rsidRPr="00D14F61">
              <w:rPr>
                <w:b/>
                <w:iCs/>
                <w:kern w:val="1"/>
                <w:sz w:val="24"/>
                <w:lang w:eastAsia="ar-SA"/>
              </w:rPr>
              <w:t>ООШ»</w:t>
            </w:r>
          </w:p>
          <w:p w:rsidR="006B3FD1" w:rsidRPr="00D14F61" w:rsidRDefault="006B3FD1" w:rsidP="0093497B">
            <w:pPr>
              <w:tabs>
                <w:tab w:val="left" w:pos="9288"/>
              </w:tabs>
              <w:suppressAutoHyphens/>
              <w:rPr>
                <w:b/>
                <w:iCs/>
                <w:kern w:val="1"/>
                <w:sz w:val="24"/>
                <w:lang w:eastAsia="ar-SA"/>
              </w:rPr>
            </w:pPr>
          </w:p>
          <w:p w:rsidR="006B3FD1" w:rsidRPr="00D14F61" w:rsidRDefault="00E5357F" w:rsidP="0093497B">
            <w:pPr>
              <w:tabs>
                <w:tab w:val="left" w:pos="9288"/>
              </w:tabs>
              <w:suppressAutoHyphens/>
              <w:rPr>
                <w:b/>
                <w:iCs/>
                <w:kern w:val="1"/>
                <w:sz w:val="24"/>
                <w:lang w:eastAsia="ar-SA"/>
              </w:rPr>
            </w:pPr>
            <w:r>
              <w:rPr>
                <w:b/>
                <w:iCs/>
                <w:kern w:val="1"/>
                <w:sz w:val="24"/>
                <w:lang w:eastAsia="ar-SA"/>
              </w:rPr>
              <w:t>_____________ Т.В. Алешкина</w:t>
            </w:r>
            <w:r w:rsidR="006B3FD1" w:rsidRPr="00D14F61">
              <w:rPr>
                <w:b/>
                <w:iCs/>
                <w:kern w:val="1"/>
                <w:sz w:val="24"/>
                <w:lang w:eastAsia="ar-SA"/>
              </w:rPr>
              <w:t xml:space="preserve"> </w:t>
            </w:r>
          </w:p>
          <w:p w:rsidR="006B3FD1" w:rsidRPr="00D14F61" w:rsidRDefault="006B3FD1" w:rsidP="0093497B">
            <w:pPr>
              <w:tabs>
                <w:tab w:val="left" w:pos="9288"/>
              </w:tabs>
              <w:suppressAutoHyphens/>
              <w:rPr>
                <w:b/>
                <w:iCs/>
                <w:kern w:val="1"/>
                <w:sz w:val="24"/>
                <w:lang w:eastAsia="ar-SA"/>
              </w:rPr>
            </w:pPr>
          </w:p>
          <w:p w:rsidR="006B3FD1" w:rsidRPr="00D14F61" w:rsidRDefault="006B3FD1" w:rsidP="0093497B">
            <w:pPr>
              <w:tabs>
                <w:tab w:val="left" w:pos="9288"/>
              </w:tabs>
              <w:suppressAutoHyphens/>
              <w:rPr>
                <w:b/>
                <w:iCs/>
                <w:kern w:val="1"/>
                <w:sz w:val="24"/>
                <w:lang w:eastAsia="ar-SA"/>
              </w:rPr>
            </w:pPr>
            <w:r w:rsidRPr="00D14F61">
              <w:rPr>
                <w:b/>
                <w:iCs/>
                <w:kern w:val="1"/>
                <w:sz w:val="24"/>
                <w:lang w:eastAsia="ar-SA"/>
              </w:rPr>
              <w:t xml:space="preserve"> Приказ № </w:t>
            </w:r>
            <w:r w:rsidR="00F07E2D">
              <w:rPr>
                <w:b/>
                <w:iCs/>
                <w:kern w:val="1"/>
                <w:sz w:val="24"/>
                <w:lang w:eastAsia="ar-SA"/>
              </w:rPr>
              <w:t>36-Д-г</w:t>
            </w:r>
            <w:r w:rsidRPr="00D14F61">
              <w:rPr>
                <w:b/>
                <w:iCs/>
                <w:kern w:val="1"/>
                <w:sz w:val="24"/>
                <w:lang w:eastAsia="ar-SA"/>
              </w:rPr>
              <w:t xml:space="preserve"> от</w:t>
            </w:r>
            <w:r w:rsidR="00F07E2D">
              <w:rPr>
                <w:b/>
                <w:iCs/>
                <w:kern w:val="1"/>
                <w:sz w:val="24"/>
                <w:lang w:eastAsia="ar-SA"/>
              </w:rPr>
              <w:t xml:space="preserve"> 31.08</w:t>
            </w:r>
            <w:bookmarkStart w:id="0" w:name="_GoBack"/>
            <w:bookmarkEnd w:id="0"/>
            <w:r w:rsidRPr="00D14F61">
              <w:rPr>
                <w:b/>
                <w:iCs/>
                <w:kern w:val="1"/>
                <w:sz w:val="24"/>
                <w:lang w:eastAsia="ar-SA"/>
              </w:rPr>
              <w:t>.20</w:t>
            </w:r>
            <w:r w:rsidR="00596FCE">
              <w:rPr>
                <w:b/>
                <w:iCs/>
                <w:kern w:val="1"/>
                <w:sz w:val="24"/>
                <w:lang w:eastAsia="ar-SA"/>
              </w:rPr>
              <w:t>2</w:t>
            </w:r>
            <w:r w:rsidR="00E5357F">
              <w:rPr>
                <w:b/>
                <w:iCs/>
                <w:kern w:val="1"/>
                <w:sz w:val="24"/>
                <w:lang w:eastAsia="ar-SA"/>
              </w:rPr>
              <w:t>3</w:t>
            </w:r>
            <w:r w:rsidRPr="00D14F61">
              <w:rPr>
                <w:b/>
                <w:iCs/>
                <w:kern w:val="1"/>
                <w:sz w:val="24"/>
                <w:lang w:eastAsia="ar-SA"/>
              </w:rPr>
              <w:t>г.</w:t>
            </w:r>
          </w:p>
          <w:p w:rsidR="006B3FD1" w:rsidRPr="00D14F61" w:rsidRDefault="006B3FD1" w:rsidP="0093497B">
            <w:pPr>
              <w:tabs>
                <w:tab w:val="left" w:pos="9288"/>
              </w:tabs>
              <w:suppressAutoHyphens/>
              <w:rPr>
                <w:b/>
                <w:iCs/>
                <w:kern w:val="1"/>
                <w:sz w:val="24"/>
                <w:lang w:eastAsia="ar-SA"/>
              </w:rPr>
            </w:pPr>
          </w:p>
        </w:tc>
      </w:tr>
    </w:tbl>
    <w:p w:rsidR="006B3FD1" w:rsidRPr="00D14F61" w:rsidRDefault="006B3FD1" w:rsidP="006B3FD1">
      <w:pPr>
        <w:suppressAutoHyphens/>
        <w:rPr>
          <w:b/>
          <w:iCs/>
          <w:kern w:val="1"/>
          <w:szCs w:val="28"/>
          <w:lang w:eastAsia="ar-SA"/>
        </w:rPr>
      </w:pPr>
    </w:p>
    <w:p w:rsidR="006B3FD1" w:rsidRPr="00D14F61" w:rsidRDefault="006B3FD1" w:rsidP="006B3FD1">
      <w:pPr>
        <w:suppressAutoHyphens/>
        <w:jc w:val="right"/>
        <w:rPr>
          <w:b/>
          <w:iCs/>
          <w:kern w:val="1"/>
          <w:szCs w:val="28"/>
          <w:lang w:eastAsia="ar-SA"/>
        </w:rPr>
      </w:pPr>
    </w:p>
    <w:p w:rsidR="006B3FD1" w:rsidRPr="00D14F61" w:rsidRDefault="006B3FD1" w:rsidP="006B3FD1">
      <w:pPr>
        <w:suppressAutoHyphens/>
        <w:jc w:val="both"/>
        <w:rPr>
          <w:b/>
          <w:iCs/>
          <w:kern w:val="1"/>
          <w:szCs w:val="28"/>
          <w:lang w:eastAsia="ar-SA"/>
        </w:rPr>
      </w:pPr>
      <w:r w:rsidRPr="00D14F61">
        <w:rPr>
          <w:b/>
          <w:iCs/>
          <w:kern w:val="1"/>
          <w:szCs w:val="28"/>
          <w:lang w:eastAsia="ar-SA"/>
        </w:rPr>
        <w:br/>
        <w:t> </w:t>
      </w:r>
      <w:r w:rsidRPr="00D14F61">
        <w:rPr>
          <w:b/>
          <w:iCs/>
          <w:kern w:val="1"/>
          <w:szCs w:val="28"/>
          <w:lang w:eastAsia="ar-SA"/>
        </w:rPr>
        <w:br/>
        <w:t> </w:t>
      </w:r>
    </w:p>
    <w:p w:rsidR="006B3FD1" w:rsidRPr="00D14F61" w:rsidRDefault="006B3FD1" w:rsidP="006B3FD1">
      <w:pPr>
        <w:suppressAutoHyphens/>
        <w:spacing w:before="100" w:beforeAutospacing="1" w:after="100" w:afterAutospacing="1"/>
        <w:jc w:val="center"/>
        <w:outlineLvl w:val="2"/>
        <w:rPr>
          <w:b/>
          <w:iCs/>
          <w:color w:val="00006C"/>
          <w:kern w:val="1"/>
          <w:sz w:val="40"/>
          <w:szCs w:val="40"/>
          <w:lang w:eastAsia="ar-SA"/>
        </w:rPr>
      </w:pPr>
    </w:p>
    <w:p w:rsidR="006B3FD1" w:rsidRPr="00D14F61" w:rsidRDefault="006B3FD1" w:rsidP="006B3FD1">
      <w:pPr>
        <w:suppressAutoHyphens/>
        <w:spacing w:before="100" w:beforeAutospacing="1" w:after="100" w:afterAutospacing="1"/>
        <w:jc w:val="center"/>
        <w:outlineLvl w:val="2"/>
        <w:rPr>
          <w:b/>
          <w:iCs/>
          <w:color w:val="00006C"/>
          <w:kern w:val="1"/>
          <w:sz w:val="40"/>
          <w:szCs w:val="40"/>
          <w:lang w:eastAsia="ar-SA"/>
        </w:rPr>
      </w:pPr>
    </w:p>
    <w:p w:rsidR="006B3FD1" w:rsidRPr="00D14F61" w:rsidRDefault="006B3FD1" w:rsidP="006B3FD1">
      <w:pPr>
        <w:suppressAutoHyphens/>
        <w:spacing w:before="100" w:beforeAutospacing="1" w:after="100" w:afterAutospacing="1"/>
        <w:jc w:val="center"/>
        <w:outlineLvl w:val="2"/>
        <w:rPr>
          <w:b/>
          <w:iCs/>
          <w:color w:val="00006C"/>
          <w:kern w:val="1"/>
          <w:sz w:val="40"/>
          <w:szCs w:val="40"/>
          <w:lang w:eastAsia="ar-SA"/>
        </w:rPr>
      </w:pPr>
      <w:r w:rsidRPr="00D14F61">
        <w:rPr>
          <w:b/>
          <w:iCs/>
          <w:color w:val="00006C"/>
          <w:kern w:val="1"/>
          <w:sz w:val="40"/>
          <w:szCs w:val="40"/>
          <w:lang w:eastAsia="ar-SA"/>
        </w:rPr>
        <w:t>РАБОЧАЯ ПРОГРАММА</w:t>
      </w:r>
    </w:p>
    <w:p w:rsidR="006B3FD1" w:rsidRPr="00D14F61" w:rsidRDefault="006B3FD1" w:rsidP="006B3FD1">
      <w:pPr>
        <w:suppressAutoHyphens/>
        <w:jc w:val="center"/>
        <w:rPr>
          <w:b/>
          <w:iCs/>
          <w:kern w:val="1"/>
          <w:sz w:val="40"/>
          <w:szCs w:val="40"/>
          <w:lang w:eastAsia="ar-SA"/>
        </w:rPr>
      </w:pPr>
      <w:r w:rsidRPr="00D14F61">
        <w:rPr>
          <w:b/>
          <w:iCs/>
          <w:kern w:val="1"/>
          <w:sz w:val="40"/>
          <w:szCs w:val="40"/>
          <w:lang w:eastAsia="ar-SA"/>
        </w:rPr>
        <w:t xml:space="preserve">учебного </w:t>
      </w:r>
      <w:r w:rsidR="00A67056">
        <w:rPr>
          <w:b/>
          <w:iCs/>
          <w:kern w:val="1"/>
          <w:sz w:val="40"/>
          <w:szCs w:val="40"/>
          <w:lang w:eastAsia="ar-SA"/>
        </w:rPr>
        <w:t>предмета</w:t>
      </w:r>
      <w:r w:rsidRPr="00D14F61">
        <w:rPr>
          <w:b/>
          <w:iCs/>
          <w:kern w:val="1"/>
          <w:sz w:val="40"/>
          <w:szCs w:val="40"/>
          <w:lang w:eastAsia="ar-SA"/>
        </w:rPr>
        <w:t xml:space="preserve"> «</w:t>
      </w:r>
      <w:r>
        <w:rPr>
          <w:b/>
          <w:iCs/>
          <w:kern w:val="1"/>
          <w:sz w:val="40"/>
          <w:szCs w:val="40"/>
          <w:lang w:eastAsia="ar-SA"/>
        </w:rPr>
        <w:t>Геометрия</w:t>
      </w:r>
      <w:r w:rsidRPr="00D14F61">
        <w:rPr>
          <w:b/>
          <w:iCs/>
          <w:kern w:val="1"/>
          <w:sz w:val="40"/>
          <w:szCs w:val="40"/>
          <w:lang w:eastAsia="ar-SA"/>
        </w:rPr>
        <w:t xml:space="preserve">» в </w:t>
      </w:r>
      <w:r>
        <w:rPr>
          <w:b/>
          <w:iCs/>
          <w:kern w:val="1"/>
          <w:sz w:val="40"/>
          <w:szCs w:val="40"/>
          <w:lang w:eastAsia="ar-SA"/>
        </w:rPr>
        <w:t>7</w:t>
      </w:r>
      <w:r w:rsidRPr="00D14F61">
        <w:rPr>
          <w:b/>
          <w:iCs/>
          <w:kern w:val="1"/>
          <w:sz w:val="40"/>
          <w:szCs w:val="40"/>
          <w:lang w:eastAsia="ar-SA"/>
        </w:rPr>
        <w:t xml:space="preserve"> классе</w:t>
      </w:r>
      <w:r w:rsidRPr="00D14F61">
        <w:rPr>
          <w:b/>
          <w:iCs/>
          <w:kern w:val="1"/>
          <w:sz w:val="40"/>
          <w:szCs w:val="40"/>
          <w:lang w:eastAsia="ar-SA"/>
        </w:rPr>
        <w:br/>
      </w:r>
    </w:p>
    <w:p w:rsidR="006B3FD1" w:rsidRPr="00D14F61" w:rsidRDefault="006B3FD1" w:rsidP="006B3FD1">
      <w:pPr>
        <w:suppressAutoHyphens/>
        <w:jc w:val="right"/>
        <w:rPr>
          <w:b/>
          <w:iCs/>
          <w:kern w:val="1"/>
          <w:sz w:val="24"/>
          <w:lang w:eastAsia="ar-SA"/>
        </w:rPr>
      </w:pPr>
      <w:r w:rsidRPr="00D14F61">
        <w:rPr>
          <w:b/>
          <w:iCs/>
          <w:kern w:val="1"/>
          <w:sz w:val="24"/>
          <w:lang w:eastAsia="ar-SA"/>
        </w:rPr>
        <w:br/>
      </w:r>
    </w:p>
    <w:p w:rsidR="006B3FD1" w:rsidRPr="00D14F61" w:rsidRDefault="006B3FD1" w:rsidP="006B3FD1">
      <w:pPr>
        <w:suppressAutoHyphens/>
        <w:jc w:val="right"/>
        <w:rPr>
          <w:b/>
          <w:iCs/>
          <w:kern w:val="1"/>
          <w:sz w:val="24"/>
          <w:lang w:eastAsia="ar-SA"/>
        </w:rPr>
      </w:pPr>
    </w:p>
    <w:p w:rsidR="006B3FD1" w:rsidRPr="00D14F61" w:rsidRDefault="006B3FD1" w:rsidP="006B3FD1">
      <w:pPr>
        <w:suppressAutoHyphens/>
        <w:jc w:val="right"/>
        <w:rPr>
          <w:b/>
          <w:iCs/>
          <w:kern w:val="1"/>
          <w:sz w:val="24"/>
          <w:lang w:eastAsia="ar-SA"/>
        </w:rPr>
      </w:pPr>
    </w:p>
    <w:p w:rsidR="006B3FD1" w:rsidRPr="00D14F61" w:rsidRDefault="006B3FD1" w:rsidP="006B3FD1">
      <w:pPr>
        <w:suppressAutoHyphens/>
        <w:jc w:val="right"/>
        <w:rPr>
          <w:b/>
          <w:iCs/>
          <w:kern w:val="1"/>
          <w:sz w:val="24"/>
          <w:lang w:eastAsia="ar-SA"/>
        </w:rPr>
      </w:pPr>
    </w:p>
    <w:p w:rsidR="006B3FD1" w:rsidRPr="00D14F61" w:rsidRDefault="006B3FD1" w:rsidP="006B3FD1">
      <w:pPr>
        <w:suppressAutoHyphens/>
        <w:rPr>
          <w:b/>
          <w:iCs/>
          <w:kern w:val="1"/>
          <w:szCs w:val="28"/>
          <w:lang w:eastAsia="ar-SA"/>
        </w:rPr>
      </w:pPr>
      <w:r w:rsidRPr="00D14F61">
        <w:rPr>
          <w:b/>
          <w:iCs/>
          <w:kern w:val="1"/>
          <w:sz w:val="24"/>
          <w:lang w:eastAsia="ar-SA"/>
        </w:rPr>
        <w:t> </w:t>
      </w:r>
      <w:r w:rsidRPr="00D14F61">
        <w:rPr>
          <w:b/>
          <w:iCs/>
          <w:kern w:val="1"/>
          <w:sz w:val="24"/>
          <w:lang w:eastAsia="ar-SA"/>
        </w:rPr>
        <w:br/>
        <w:t> </w:t>
      </w:r>
    </w:p>
    <w:p w:rsidR="006B3FD1" w:rsidRPr="00D14F61" w:rsidRDefault="006B3FD1" w:rsidP="006B3FD1">
      <w:pPr>
        <w:suppressAutoHyphens/>
        <w:ind w:left="5103"/>
        <w:rPr>
          <w:b/>
          <w:iCs/>
          <w:kern w:val="1"/>
          <w:sz w:val="24"/>
          <w:lang w:eastAsia="ar-SA"/>
        </w:rPr>
      </w:pPr>
      <w:r w:rsidRPr="00D14F61">
        <w:rPr>
          <w:b/>
          <w:iCs/>
          <w:kern w:val="1"/>
          <w:szCs w:val="28"/>
          <w:lang w:eastAsia="ar-SA"/>
        </w:rPr>
        <w:t>Составитель: учите</w:t>
      </w:r>
      <w:r w:rsidR="00E5357F">
        <w:rPr>
          <w:b/>
          <w:iCs/>
          <w:kern w:val="1"/>
          <w:szCs w:val="28"/>
          <w:lang w:eastAsia="ar-SA"/>
        </w:rPr>
        <w:t>ль математики   Абросимов В.К.</w:t>
      </w:r>
      <w:r w:rsidRPr="00D14F61">
        <w:rPr>
          <w:b/>
          <w:iCs/>
          <w:kern w:val="1"/>
          <w:szCs w:val="28"/>
          <w:lang w:eastAsia="ar-SA"/>
        </w:rPr>
        <w:br/>
      </w:r>
      <w:r w:rsidRPr="00D14F61">
        <w:rPr>
          <w:b/>
          <w:iCs/>
          <w:kern w:val="1"/>
          <w:sz w:val="24"/>
          <w:lang w:eastAsia="ar-SA"/>
        </w:rPr>
        <w:t> </w:t>
      </w:r>
      <w:r w:rsidRPr="00D14F61">
        <w:rPr>
          <w:b/>
          <w:iCs/>
          <w:kern w:val="1"/>
          <w:sz w:val="24"/>
          <w:lang w:eastAsia="ar-SA"/>
        </w:rPr>
        <w:br/>
        <w:t> </w:t>
      </w:r>
    </w:p>
    <w:p w:rsidR="006B3FD1" w:rsidRPr="00D14F61" w:rsidRDefault="006B3FD1" w:rsidP="006B3FD1">
      <w:pPr>
        <w:suppressAutoHyphens/>
        <w:ind w:right="420"/>
        <w:rPr>
          <w:b/>
          <w:iCs/>
          <w:kern w:val="1"/>
          <w:sz w:val="24"/>
          <w:lang w:eastAsia="ar-SA"/>
        </w:rPr>
      </w:pPr>
    </w:p>
    <w:p w:rsidR="006B3FD1" w:rsidRPr="00D14F61" w:rsidRDefault="006B3FD1" w:rsidP="006B3FD1">
      <w:pPr>
        <w:suppressAutoHyphens/>
        <w:spacing w:before="100" w:beforeAutospacing="1" w:after="100" w:afterAutospacing="1"/>
        <w:jc w:val="both"/>
        <w:rPr>
          <w:b/>
          <w:iCs/>
          <w:kern w:val="1"/>
          <w:szCs w:val="28"/>
          <w:lang w:eastAsia="ar-SA"/>
        </w:rPr>
      </w:pPr>
    </w:p>
    <w:p w:rsidR="006B3FD1" w:rsidRPr="00D14F61" w:rsidRDefault="006B3FD1" w:rsidP="006B3FD1">
      <w:pPr>
        <w:suppressAutoHyphens/>
        <w:spacing w:before="100" w:beforeAutospacing="1" w:after="100" w:afterAutospacing="1"/>
        <w:jc w:val="both"/>
        <w:rPr>
          <w:b/>
          <w:iCs/>
          <w:kern w:val="1"/>
          <w:szCs w:val="28"/>
          <w:lang w:eastAsia="ar-SA"/>
        </w:rPr>
      </w:pPr>
    </w:p>
    <w:p w:rsidR="006B3FD1" w:rsidRDefault="006B3FD1" w:rsidP="006B3FD1">
      <w:pPr>
        <w:suppressAutoHyphens/>
        <w:jc w:val="center"/>
        <w:rPr>
          <w:rFonts w:ascii="Bookman Old Style" w:hAnsi="Bookman Old Style"/>
          <w:b/>
          <w:i/>
          <w:kern w:val="1"/>
          <w:szCs w:val="28"/>
          <w:lang w:eastAsia="ar-SA"/>
        </w:rPr>
      </w:pPr>
    </w:p>
    <w:p w:rsidR="006B3FD1" w:rsidRDefault="006B3FD1" w:rsidP="006B3FD1">
      <w:pPr>
        <w:suppressAutoHyphens/>
        <w:jc w:val="center"/>
        <w:rPr>
          <w:rFonts w:ascii="Bookman Old Style" w:hAnsi="Bookman Old Style"/>
          <w:b/>
          <w:i/>
          <w:kern w:val="1"/>
          <w:szCs w:val="28"/>
          <w:lang w:eastAsia="ar-SA"/>
        </w:rPr>
      </w:pPr>
    </w:p>
    <w:p w:rsidR="006B3FD1" w:rsidRDefault="006B3FD1" w:rsidP="006B3FD1">
      <w:pPr>
        <w:suppressAutoHyphens/>
        <w:jc w:val="center"/>
        <w:rPr>
          <w:rFonts w:ascii="Bookman Old Style" w:hAnsi="Bookman Old Style"/>
          <w:b/>
          <w:i/>
          <w:kern w:val="1"/>
          <w:szCs w:val="28"/>
          <w:lang w:eastAsia="ar-SA"/>
        </w:rPr>
      </w:pPr>
    </w:p>
    <w:p w:rsidR="006B3FD1" w:rsidRDefault="006B3FD1" w:rsidP="006B3FD1">
      <w:pPr>
        <w:suppressAutoHyphens/>
        <w:jc w:val="center"/>
        <w:rPr>
          <w:rFonts w:ascii="Bookman Old Style" w:hAnsi="Bookman Old Style"/>
          <w:b/>
          <w:i/>
          <w:kern w:val="1"/>
          <w:szCs w:val="28"/>
          <w:lang w:eastAsia="ar-SA"/>
        </w:rPr>
      </w:pPr>
    </w:p>
    <w:p w:rsidR="006B3FD1" w:rsidRPr="00D14F61" w:rsidRDefault="006B3FD1" w:rsidP="006B3FD1">
      <w:pPr>
        <w:suppressAutoHyphens/>
        <w:jc w:val="center"/>
        <w:rPr>
          <w:rFonts w:ascii="Bookman Old Style" w:hAnsi="Bookman Old Style"/>
          <w:b/>
          <w:i/>
          <w:kern w:val="1"/>
          <w:szCs w:val="28"/>
          <w:lang w:eastAsia="ar-SA"/>
        </w:rPr>
      </w:pPr>
    </w:p>
    <w:p w:rsidR="006B3FD1" w:rsidRDefault="006B3FD1" w:rsidP="006B3FD1">
      <w:pPr>
        <w:suppressAutoHyphens/>
        <w:jc w:val="center"/>
        <w:rPr>
          <w:b/>
          <w:i/>
          <w:kern w:val="1"/>
          <w:szCs w:val="28"/>
          <w:lang w:eastAsia="ar-SA"/>
        </w:rPr>
      </w:pPr>
      <w:r w:rsidRPr="00D14F61">
        <w:rPr>
          <w:b/>
          <w:i/>
          <w:kern w:val="1"/>
          <w:szCs w:val="28"/>
          <w:lang w:eastAsia="ar-SA"/>
        </w:rPr>
        <w:t>20</w:t>
      </w:r>
      <w:r w:rsidR="00596FCE">
        <w:rPr>
          <w:b/>
          <w:i/>
          <w:kern w:val="1"/>
          <w:szCs w:val="28"/>
          <w:lang w:eastAsia="ar-SA"/>
        </w:rPr>
        <w:t>2</w:t>
      </w:r>
      <w:r w:rsidR="00E5357F">
        <w:rPr>
          <w:b/>
          <w:i/>
          <w:kern w:val="1"/>
          <w:szCs w:val="28"/>
          <w:lang w:eastAsia="ar-SA"/>
        </w:rPr>
        <w:t>3</w:t>
      </w:r>
      <w:r w:rsidR="00C14573">
        <w:rPr>
          <w:b/>
          <w:i/>
          <w:kern w:val="1"/>
          <w:szCs w:val="28"/>
          <w:lang w:eastAsia="ar-SA"/>
        </w:rPr>
        <w:t>-20</w:t>
      </w:r>
      <w:r w:rsidR="004173A6">
        <w:rPr>
          <w:b/>
          <w:i/>
          <w:kern w:val="1"/>
          <w:szCs w:val="28"/>
          <w:lang w:eastAsia="ar-SA"/>
        </w:rPr>
        <w:t>2</w:t>
      </w:r>
      <w:r w:rsidR="00E5357F">
        <w:rPr>
          <w:b/>
          <w:i/>
          <w:kern w:val="1"/>
          <w:szCs w:val="28"/>
          <w:lang w:eastAsia="ar-SA"/>
        </w:rPr>
        <w:t>4</w:t>
      </w:r>
      <w:r w:rsidR="00856B08">
        <w:rPr>
          <w:b/>
          <w:i/>
          <w:kern w:val="1"/>
          <w:szCs w:val="28"/>
          <w:lang w:eastAsia="ar-SA"/>
        </w:rPr>
        <w:t>уч.г.</w:t>
      </w:r>
    </w:p>
    <w:p w:rsidR="00C14573" w:rsidRDefault="00C14573" w:rsidP="006B3FD1">
      <w:pPr>
        <w:suppressAutoHyphens/>
        <w:jc w:val="center"/>
        <w:rPr>
          <w:b/>
          <w:i/>
          <w:kern w:val="1"/>
          <w:szCs w:val="28"/>
          <w:lang w:eastAsia="ar-SA"/>
        </w:rPr>
      </w:pPr>
    </w:p>
    <w:p w:rsidR="00C14573" w:rsidRDefault="00C14573" w:rsidP="006B3FD1">
      <w:pPr>
        <w:suppressAutoHyphens/>
        <w:jc w:val="center"/>
        <w:rPr>
          <w:b/>
          <w:i/>
          <w:kern w:val="1"/>
          <w:szCs w:val="28"/>
          <w:lang w:eastAsia="ar-SA"/>
        </w:rPr>
      </w:pPr>
    </w:p>
    <w:p w:rsidR="00C14573" w:rsidRDefault="00C14573" w:rsidP="006B3FD1">
      <w:pPr>
        <w:suppressAutoHyphens/>
        <w:jc w:val="center"/>
        <w:rPr>
          <w:b/>
          <w:i/>
          <w:kern w:val="1"/>
          <w:szCs w:val="28"/>
          <w:lang w:eastAsia="ar-SA"/>
        </w:rPr>
      </w:pPr>
    </w:p>
    <w:p w:rsidR="006B3FD1" w:rsidRDefault="006B3FD1" w:rsidP="006B3FD1">
      <w:pPr>
        <w:suppressAutoHyphens/>
        <w:jc w:val="center"/>
        <w:rPr>
          <w:b/>
          <w:i/>
          <w:kern w:val="1"/>
          <w:szCs w:val="28"/>
          <w:lang w:eastAsia="ar-SA"/>
        </w:rPr>
      </w:pPr>
    </w:p>
    <w:p w:rsidR="00C14573" w:rsidRPr="00C14573" w:rsidRDefault="00C14573" w:rsidP="00C14573">
      <w:pPr>
        <w:ind w:firstLine="360"/>
        <w:jc w:val="both"/>
        <w:rPr>
          <w:color w:val="000000"/>
          <w:sz w:val="24"/>
        </w:rPr>
      </w:pPr>
      <w:r w:rsidRPr="00C14573">
        <w:rPr>
          <w:color w:val="000000"/>
          <w:sz w:val="24"/>
        </w:rPr>
        <w:t>Данная рабочая программа ориентирована на учащихся 7 классов и реализуется на основе следующих документов:</w:t>
      </w:r>
    </w:p>
    <w:p w:rsidR="00C14573" w:rsidRPr="00C14573" w:rsidRDefault="00C14573" w:rsidP="00C14573">
      <w:pPr>
        <w:rPr>
          <w:color w:val="000000"/>
          <w:sz w:val="24"/>
        </w:rPr>
      </w:pPr>
      <w:r w:rsidRPr="00C14573">
        <w:rPr>
          <w:color w:val="000000"/>
          <w:sz w:val="24"/>
        </w:rPr>
        <w:t>1.   Программы для общеобразовательных учреждений:</w:t>
      </w:r>
    </w:p>
    <w:p w:rsidR="004173A6" w:rsidRDefault="00C14573" w:rsidP="00C14573">
      <w:pPr>
        <w:rPr>
          <w:sz w:val="24"/>
        </w:rPr>
      </w:pPr>
      <w:r w:rsidRPr="00C14573">
        <w:rPr>
          <w:sz w:val="24"/>
        </w:rPr>
        <w:t xml:space="preserve">Учебное издание “Программы для общеобразовательных учреждений: Геометрия 7-9кл.”/ Сост. </w:t>
      </w:r>
      <w:proofErr w:type="spellStart"/>
      <w:r w:rsidRPr="00C14573">
        <w:rPr>
          <w:sz w:val="24"/>
        </w:rPr>
        <w:t>Т.А.Бурмистрова</w:t>
      </w:r>
      <w:proofErr w:type="spellEnd"/>
      <w:r w:rsidRPr="00C14573">
        <w:rPr>
          <w:sz w:val="24"/>
        </w:rPr>
        <w:t xml:space="preserve"> </w:t>
      </w:r>
    </w:p>
    <w:p w:rsidR="00C14573" w:rsidRPr="00C14573" w:rsidRDefault="00C14573" w:rsidP="00C14573">
      <w:pPr>
        <w:rPr>
          <w:sz w:val="24"/>
        </w:rPr>
      </w:pPr>
      <w:r w:rsidRPr="00C14573">
        <w:rPr>
          <w:color w:val="000000"/>
          <w:sz w:val="24"/>
        </w:rPr>
        <w:t xml:space="preserve"> 2.  </w:t>
      </w:r>
      <w:r w:rsidRPr="00C14573">
        <w:rPr>
          <w:sz w:val="24"/>
        </w:rPr>
        <w:t xml:space="preserve"> Федерального перечня учебников, рекомендованных Министерством образования РФ,</w:t>
      </w:r>
    </w:p>
    <w:p w:rsidR="00C14573" w:rsidRPr="00C14573" w:rsidRDefault="00C14573" w:rsidP="00C14573">
      <w:pPr>
        <w:shd w:val="clear" w:color="auto" w:fill="FFFFFF"/>
        <w:autoSpaceDE w:val="0"/>
        <w:autoSpaceDN w:val="0"/>
        <w:adjustRightInd w:val="0"/>
        <w:jc w:val="both"/>
        <w:rPr>
          <w:b/>
          <w:color w:val="333333"/>
          <w:sz w:val="24"/>
          <w:u w:val="single"/>
        </w:rPr>
      </w:pPr>
      <w:r w:rsidRPr="00C14573">
        <w:rPr>
          <w:b/>
          <w:color w:val="333333"/>
          <w:sz w:val="24"/>
          <w:u w:val="single"/>
        </w:rPr>
        <w:t>Количество учебных часов:</w:t>
      </w:r>
    </w:p>
    <w:p w:rsidR="00C14573" w:rsidRPr="00C14573" w:rsidRDefault="00C14573" w:rsidP="00C14573">
      <w:pPr>
        <w:shd w:val="clear" w:color="auto" w:fill="FFFFFF"/>
        <w:ind w:right="18"/>
        <w:jc w:val="both"/>
        <w:rPr>
          <w:sz w:val="24"/>
        </w:rPr>
      </w:pPr>
      <w:r w:rsidRPr="00C14573">
        <w:rPr>
          <w:sz w:val="24"/>
        </w:rPr>
        <w:t>В 7 классе геометрия изучается из расчета 2 часа в неделю, в год 68 часов.</w:t>
      </w:r>
    </w:p>
    <w:p w:rsidR="00C14573" w:rsidRPr="00C14573" w:rsidRDefault="00C14573" w:rsidP="00C14573">
      <w:pPr>
        <w:jc w:val="both"/>
        <w:rPr>
          <w:color w:val="000000"/>
          <w:sz w:val="24"/>
        </w:rPr>
      </w:pPr>
      <w:r w:rsidRPr="00C14573">
        <w:rPr>
          <w:color w:val="000000"/>
          <w:sz w:val="24"/>
        </w:rPr>
        <w:t xml:space="preserve">В год – 68 часов. </w:t>
      </w:r>
    </w:p>
    <w:p w:rsidR="00C14573" w:rsidRPr="00C14573" w:rsidRDefault="00C14573" w:rsidP="00C14573">
      <w:pPr>
        <w:jc w:val="both"/>
        <w:rPr>
          <w:color w:val="000000"/>
          <w:sz w:val="24"/>
        </w:rPr>
      </w:pPr>
      <w:r w:rsidRPr="00C14573">
        <w:rPr>
          <w:color w:val="000000"/>
          <w:sz w:val="24"/>
        </w:rPr>
        <w:t xml:space="preserve">В том числе:контрольных работ – 5 </w:t>
      </w:r>
    </w:p>
    <w:p w:rsidR="00C14573" w:rsidRPr="00C14573" w:rsidRDefault="00C14573" w:rsidP="00C14573">
      <w:pPr>
        <w:rPr>
          <w:b/>
          <w:sz w:val="24"/>
        </w:rPr>
      </w:pPr>
    </w:p>
    <w:p w:rsidR="00C14573" w:rsidRPr="00C14573" w:rsidRDefault="00C14573" w:rsidP="00C14573">
      <w:pPr>
        <w:jc w:val="both"/>
        <w:rPr>
          <w:b/>
          <w:sz w:val="24"/>
          <w:u w:val="single"/>
        </w:rPr>
      </w:pPr>
      <w:r w:rsidRPr="00C14573">
        <w:rPr>
          <w:b/>
          <w:sz w:val="24"/>
          <w:u w:val="single"/>
        </w:rPr>
        <w:t>Результаты освоения предмета:</w:t>
      </w:r>
    </w:p>
    <w:p w:rsidR="00C14573" w:rsidRPr="00C14573" w:rsidRDefault="00C14573" w:rsidP="00C14573">
      <w:pPr>
        <w:jc w:val="both"/>
        <w:rPr>
          <w:b/>
          <w:sz w:val="24"/>
        </w:rPr>
      </w:pPr>
      <w:r w:rsidRPr="00C14573">
        <w:rPr>
          <w:b/>
          <w:sz w:val="24"/>
        </w:rPr>
        <w:t>в личностном направлении: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 xml:space="preserve"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14573">
        <w:rPr>
          <w:sz w:val="24"/>
        </w:rPr>
        <w:t>контрпримеры</w:t>
      </w:r>
      <w:proofErr w:type="spellEnd"/>
      <w:r w:rsidRPr="00C14573">
        <w:rPr>
          <w:sz w:val="24"/>
        </w:rPr>
        <w:t>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4) креативность мышления, инициатива, находчивость, активность при решении математических задач;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5)умение контролировать процесс и результат учебной математической деятельности;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6)способность к эмоциональному восприятию математических объектов, задач, решений, рассуждений;</w:t>
      </w:r>
    </w:p>
    <w:p w:rsidR="00C14573" w:rsidRPr="00C14573" w:rsidRDefault="00C14573" w:rsidP="00C14573">
      <w:pPr>
        <w:jc w:val="both"/>
        <w:rPr>
          <w:b/>
          <w:sz w:val="24"/>
        </w:rPr>
      </w:pPr>
      <w:r w:rsidRPr="00C14573">
        <w:rPr>
          <w:b/>
          <w:sz w:val="24"/>
        </w:rPr>
        <w:t xml:space="preserve">в </w:t>
      </w:r>
      <w:proofErr w:type="spellStart"/>
      <w:r w:rsidRPr="00C14573">
        <w:rPr>
          <w:b/>
          <w:sz w:val="24"/>
        </w:rPr>
        <w:t>метапредметном</w:t>
      </w:r>
      <w:proofErr w:type="spellEnd"/>
      <w:r w:rsidRPr="00C14573">
        <w:rPr>
          <w:b/>
          <w:sz w:val="24"/>
        </w:rPr>
        <w:t xml:space="preserve"> направлении: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5) умение выдвигать гипотезы при решении учебных задач и понимать необходимость их проверки;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9) умение планировать и осуществлять деятельность, направленную на решение задач исследовательского характера;</w:t>
      </w:r>
    </w:p>
    <w:p w:rsidR="00C14573" w:rsidRPr="00C14573" w:rsidRDefault="00C14573" w:rsidP="00C14573">
      <w:pPr>
        <w:jc w:val="both"/>
        <w:rPr>
          <w:b/>
          <w:sz w:val="24"/>
        </w:rPr>
      </w:pPr>
      <w:r w:rsidRPr="00C14573">
        <w:rPr>
          <w:b/>
          <w:sz w:val="24"/>
        </w:rPr>
        <w:t>в предметном направлении: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 xml:space="preserve"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</w:t>
      </w:r>
      <w:r w:rsidRPr="00C14573">
        <w:rPr>
          <w:sz w:val="24"/>
        </w:rPr>
        <w:lastRenderedPageBreak/>
        <w:t>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3)овладение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4)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5)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6)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7)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C14573" w:rsidRPr="00C14573" w:rsidRDefault="00C14573" w:rsidP="00C14573">
      <w:pPr>
        <w:jc w:val="both"/>
        <w:rPr>
          <w:sz w:val="24"/>
        </w:rPr>
      </w:pPr>
      <w:r w:rsidRPr="00C14573">
        <w:rPr>
          <w:sz w:val="24"/>
        </w:rPr>
        <w:t>8)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</w:t>
      </w:r>
    </w:p>
    <w:p w:rsidR="00C14573" w:rsidRPr="00C14573" w:rsidRDefault="00C14573" w:rsidP="00C14573">
      <w:pPr>
        <w:spacing w:before="100" w:beforeAutospacing="1" w:after="100" w:afterAutospacing="1"/>
        <w:jc w:val="center"/>
        <w:rPr>
          <w:sz w:val="24"/>
          <w:u w:val="single"/>
        </w:rPr>
      </w:pPr>
      <w:r w:rsidRPr="00C14573">
        <w:rPr>
          <w:b/>
          <w:sz w:val="24"/>
          <w:u w:val="single"/>
        </w:rPr>
        <w:t>Планируемые результаты изучения учебного предмета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485"/>
        <w:gridCol w:w="6688"/>
      </w:tblGrid>
      <w:tr w:rsidR="00C14573" w:rsidRPr="00C14573" w:rsidTr="009D3D7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tabs>
                <w:tab w:val="left" w:pos="0"/>
                <w:tab w:val="left" w:pos="142"/>
              </w:tabs>
              <w:ind w:firstLine="426"/>
              <w:jc w:val="both"/>
              <w:rPr>
                <w:b/>
                <w:sz w:val="24"/>
              </w:rPr>
            </w:pPr>
            <w:r w:rsidRPr="00C14573">
              <w:rPr>
                <w:b/>
                <w:sz w:val="24"/>
              </w:rPr>
              <w:t>Ученик научится: знать и понимать</w:t>
            </w:r>
          </w:p>
          <w:p w:rsidR="00C14573" w:rsidRPr="00C14573" w:rsidRDefault="00C14573" w:rsidP="00C14573">
            <w:pPr>
              <w:jc w:val="center"/>
              <w:rPr>
                <w:bCs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tabs>
                <w:tab w:val="left" w:pos="0"/>
                <w:tab w:val="left" w:pos="142"/>
                <w:tab w:val="left" w:pos="1089"/>
              </w:tabs>
              <w:ind w:left="57" w:firstLine="426"/>
              <w:jc w:val="both"/>
              <w:rPr>
                <w:b/>
                <w:sz w:val="24"/>
              </w:rPr>
            </w:pPr>
            <w:r w:rsidRPr="00C14573">
              <w:rPr>
                <w:b/>
                <w:sz w:val="24"/>
              </w:rPr>
              <w:t>Ученик получит возможность научиться: уметь (владеть способами познавательной деятельности)</w:t>
            </w:r>
          </w:p>
        </w:tc>
      </w:tr>
      <w:tr w:rsidR="00C14573" w:rsidRPr="00C14573" w:rsidTr="009D3D7A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Начальные геометрические сведения</w:t>
            </w:r>
          </w:p>
          <w:p w:rsidR="00C14573" w:rsidRPr="00C14573" w:rsidRDefault="00C14573" w:rsidP="00C1457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14573" w:rsidRPr="00C14573" w:rsidTr="009D3D7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-знать, что через две точки можно провести только одну прямую;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-определять взаимное расположение точки и прямой;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-знать свойства луча;</w:t>
            </w:r>
          </w:p>
          <w:p w:rsidR="00C14573" w:rsidRPr="00C14573" w:rsidRDefault="00C14573" w:rsidP="00C14573">
            <w:pPr>
              <w:rPr>
                <w:sz w:val="24"/>
              </w:rPr>
            </w:pPr>
            <w:r w:rsidRPr="00C14573">
              <w:rPr>
                <w:iCs/>
                <w:sz w:val="24"/>
              </w:rPr>
              <w:t>-различать прямой, развернутый, острый и тупой углы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-знать свойства смежных и вертикальных углов;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-уметь доказывать равенство фигур;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-уметь строить биссектрису угла с помощью транспортира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-уметь строить и обозначать луч;</w:t>
            </w:r>
          </w:p>
          <w:p w:rsidR="00C14573" w:rsidRPr="00C14573" w:rsidRDefault="00C14573" w:rsidP="00C14573">
            <w:pPr>
              <w:rPr>
                <w:bCs/>
                <w:sz w:val="24"/>
              </w:rPr>
            </w:pPr>
            <w:r w:rsidRPr="00C14573">
              <w:rPr>
                <w:iCs/>
                <w:sz w:val="24"/>
              </w:rPr>
              <w:t>-уметь строить и обозначать углы</w:t>
            </w:r>
          </w:p>
          <w:p w:rsidR="00C14573" w:rsidRPr="00C14573" w:rsidRDefault="00C14573" w:rsidP="00C14573">
            <w:pPr>
              <w:rPr>
                <w:sz w:val="24"/>
              </w:rPr>
            </w:pPr>
            <w:r w:rsidRPr="00C14573">
              <w:rPr>
                <w:iCs/>
                <w:sz w:val="24"/>
              </w:rPr>
              <w:t>-уметь измерять отрезки с помощью линейки, выражать длину в различных единицах измерения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-уметь находить градусную меру угла и строить углы заданной градусной мерой;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-уметь строить угол смежный с данным углом, вертикальный угол;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-уметь определять их по чертежу;</w:t>
            </w:r>
          </w:p>
          <w:p w:rsidR="00C14573" w:rsidRPr="00C14573" w:rsidRDefault="00C14573" w:rsidP="00C14573">
            <w:pPr>
              <w:rPr>
                <w:iCs/>
                <w:sz w:val="24"/>
                <w:lang w:val="en-US"/>
              </w:rPr>
            </w:pPr>
            <w:r w:rsidRPr="00C14573">
              <w:rPr>
                <w:iCs/>
                <w:sz w:val="24"/>
              </w:rPr>
              <w:t>-уметь строить перпендикулярные прямые</w:t>
            </w:r>
          </w:p>
          <w:p w:rsidR="00C14573" w:rsidRPr="00C14573" w:rsidRDefault="00C14573" w:rsidP="00C14573">
            <w:pPr>
              <w:rPr>
                <w:bCs/>
                <w:sz w:val="24"/>
              </w:rPr>
            </w:pPr>
          </w:p>
        </w:tc>
      </w:tr>
      <w:tr w:rsidR="00C14573" w:rsidRPr="00C14573" w:rsidTr="009D3D7A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Треугольники</w:t>
            </w:r>
          </w:p>
          <w:p w:rsidR="00C14573" w:rsidRPr="00C14573" w:rsidRDefault="00C14573" w:rsidP="00C1457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14573" w:rsidRPr="00C14573" w:rsidTr="009D3D7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rPr>
                <w:sz w:val="24"/>
              </w:rPr>
            </w:pPr>
            <w:r w:rsidRPr="00C14573">
              <w:rPr>
                <w:iCs/>
                <w:sz w:val="24"/>
              </w:rPr>
              <w:t>-знать определение треугольника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 xml:space="preserve">-знать формулировку </w:t>
            </w:r>
            <w:r w:rsidRPr="00C14573">
              <w:rPr>
                <w:iCs/>
                <w:sz w:val="24"/>
                <w:lang w:val="en-US"/>
              </w:rPr>
              <w:t>I</w:t>
            </w:r>
            <w:r w:rsidRPr="00C14573">
              <w:rPr>
                <w:iCs/>
                <w:sz w:val="24"/>
              </w:rPr>
              <w:t xml:space="preserve"> признака;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-знать свойства медианы, биссектрисы и высоты;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-знать теорему второго признака равенства треугольников;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-знать теорему третьего признака равенства треугольников;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-уметь стоить перпендикуляр из данной точки к прямой;</w:t>
            </w:r>
          </w:p>
          <w:p w:rsidR="00C14573" w:rsidRPr="00C14573" w:rsidRDefault="00C14573" w:rsidP="00C14573">
            <w:pPr>
              <w:rPr>
                <w:sz w:val="24"/>
              </w:rPr>
            </w:pPr>
            <w:r w:rsidRPr="00C14573">
              <w:rPr>
                <w:iCs/>
                <w:sz w:val="24"/>
              </w:rPr>
              <w:t>-уметь решать задачи на применение теорем;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-уметь с помощью циркуля и линейки выполнять построение: отрезка и угла, равного данному; биссектрисы угла; перпендикулярных прямых; середины отрезка;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-уметь применять все признаки равенства треугольников и следствия в комплексе при решении задач;</w:t>
            </w:r>
          </w:p>
          <w:p w:rsidR="00C14573" w:rsidRPr="00C14573" w:rsidRDefault="00C14573" w:rsidP="00C14573">
            <w:pPr>
              <w:rPr>
                <w:sz w:val="24"/>
              </w:rPr>
            </w:pPr>
            <w:r w:rsidRPr="00C14573">
              <w:rPr>
                <w:iCs/>
                <w:sz w:val="24"/>
              </w:rPr>
              <w:t>-уметь применять полученные знания;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-уметь применять полученные знания в системе</w:t>
            </w:r>
          </w:p>
          <w:p w:rsidR="00C14573" w:rsidRPr="00C14573" w:rsidRDefault="00C14573" w:rsidP="00C14573">
            <w:pPr>
              <w:rPr>
                <w:sz w:val="24"/>
              </w:rPr>
            </w:pPr>
          </w:p>
          <w:p w:rsidR="00C14573" w:rsidRPr="00C14573" w:rsidRDefault="00C14573" w:rsidP="00C14573">
            <w:pPr>
              <w:ind w:left="234"/>
              <w:rPr>
                <w:sz w:val="24"/>
              </w:rPr>
            </w:pPr>
          </w:p>
        </w:tc>
      </w:tr>
      <w:tr w:rsidR="00C14573" w:rsidRPr="00C14573" w:rsidTr="009D3D7A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Параллельные прямые</w:t>
            </w:r>
          </w:p>
          <w:p w:rsidR="00C14573" w:rsidRPr="00C14573" w:rsidRDefault="00C14573" w:rsidP="00C14573">
            <w:pPr>
              <w:jc w:val="center"/>
              <w:rPr>
                <w:b/>
                <w:sz w:val="24"/>
              </w:rPr>
            </w:pPr>
          </w:p>
        </w:tc>
      </w:tr>
      <w:tr w:rsidR="00C14573" w:rsidRPr="00C14573" w:rsidTr="009D3D7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-знать какие прямые называются параллельными, теоремы признаков параллельности;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-показывать накрест лежащие, односторонние, соответственные углы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rPr>
                <w:sz w:val="24"/>
              </w:rPr>
            </w:pPr>
            <w:r w:rsidRPr="00C14573">
              <w:rPr>
                <w:iCs/>
                <w:sz w:val="24"/>
              </w:rPr>
              <w:t>-уметь доказывать обратные теоремы параллельности прямых;</w:t>
            </w:r>
          </w:p>
          <w:p w:rsidR="00C14573" w:rsidRPr="00C14573" w:rsidRDefault="00C14573" w:rsidP="00C14573">
            <w:pPr>
              <w:rPr>
                <w:sz w:val="24"/>
              </w:rPr>
            </w:pPr>
            <w:r w:rsidRPr="00C14573">
              <w:rPr>
                <w:iCs/>
                <w:sz w:val="24"/>
              </w:rPr>
              <w:t>-уметь применять полученные знания;</w:t>
            </w:r>
          </w:p>
          <w:p w:rsidR="00C14573" w:rsidRPr="00C14573" w:rsidRDefault="00C14573" w:rsidP="00C14573">
            <w:pPr>
              <w:rPr>
                <w:sz w:val="24"/>
              </w:rPr>
            </w:pPr>
            <w:r w:rsidRPr="00C14573">
              <w:rPr>
                <w:iCs/>
                <w:sz w:val="24"/>
              </w:rPr>
              <w:t>-уметь применять признаки параллельности прямых и обратные теоремы при решении задач</w:t>
            </w:r>
          </w:p>
          <w:p w:rsidR="00C14573" w:rsidRPr="00C14573" w:rsidRDefault="00C14573" w:rsidP="00C14573">
            <w:pPr>
              <w:rPr>
                <w:sz w:val="24"/>
              </w:rPr>
            </w:pPr>
          </w:p>
        </w:tc>
      </w:tr>
      <w:tr w:rsidR="00C14573" w:rsidRPr="00C14573" w:rsidTr="009D3D7A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Соотношения между сторонами и углами треугольника</w:t>
            </w:r>
          </w:p>
          <w:p w:rsidR="00C14573" w:rsidRPr="00C14573" w:rsidRDefault="00C14573" w:rsidP="00C14573">
            <w:pPr>
              <w:jc w:val="center"/>
              <w:rPr>
                <w:b/>
                <w:sz w:val="24"/>
              </w:rPr>
            </w:pPr>
          </w:p>
        </w:tc>
      </w:tr>
      <w:tr w:rsidR="00C14573" w:rsidRPr="00C14573" w:rsidTr="009D3D7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-знать теорему о неравенстве треугольника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-знать теорему о сумме углов треугольника и применять её при решении задач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-знать признаки параллельности прямых и обратные теоремы при решении задач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C14573">
            <w:pPr>
              <w:rPr>
                <w:iCs/>
                <w:sz w:val="24"/>
              </w:rPr>
            </w:pPr>
          </w:p>
          <w:p w:rsidR="00C14573" w:rsidRPr="00C14573" w:rsidRDefault="00C14573" w:rsidP="00C14573">
            <w:pPr>
              <w:rPr>
                <w:sz w:val="24"/>
              </w:rPr>
            </w:pPr>
            <w:r w:rsidRPr="00C14573">
              <w:rPr>
                <w:iCs/>
                <w:sz w:val="24"/>
              </w:rPr>
              <w:t>-уметь доказывать обратные теоремы параллельности прямых</w:t>
            </w:r>
          </w:p>
          <w:p w:rsidR="00C14573" w:rsidRPr="00C14573" w:rsidRDefault="00C14573" w:rsidP="00C14573">
            <w:pPr>
              <w:rPr>
                <w:iCs/>
                <w:sz w:val="24"/>
              </w:rPr>
            </w:pPr>
          </w:p>
        </w:tc>
      </w:tr>
    </w:tbl>
    <w:p w:rsidR="00C14573" w:rsidRPr="00C14573" w:rsidRDefault="00C14573" w:rsidP="00C14573">
      <w:pPr>
        <w:jc w:val="center"/>
        <w:rPr>
          <w:b/>
          <w:bCs/>
          <w:color w:val="000000"/>
          <w:sz w:val="24"/>
          <w:u w:val="single"/>
        </w:rPr>
      </w:pPr>
    </w:p>
    <w:p w:rsidR="00C14573" w:rsidRPr="00C14573" w:rsidRDefault="00C14573" w:rsidP="00C14573">
      <w:pPr>
        <w:jc w:val="center"/>
        <w:rPr>
          <w:b/>
          <w:bCs/>
          <w:color w:val="000000"/>
          <w:sz w:val="24"/>
          <w:u w:val="single"/>
        </w:rPr>
      </w:pPr>
      <w:r w:rsidRPr="00C14573">
        <w:rPr>
          <w:b/>
          <w:bCs/>
          <w:color w:val="000000"/>
          <w:sz w:val="24"/>
          <w:u w:val="single"/>
        </w:rPr>
        <w:t>Содержание дисциплины.</w:t>
      </w:r>
    </w:p>
    <w:p w:rsidR="00C14573" w:rsidRPr="00C14573" w:rsidRDefault="00C14573" w:rsidP="00C14573">
      <w:pPr>
        <w:jc w:val="center"/>
        <w:rPr>
          <w:color w:val="000000"/>
          <w:sz w:val="24"/>
        </w:rPr>
      </w:pPr>
    </w:p>
    <w:p w:rsidR="00C14573" w:rsidRPr="00C14573" w:rsidRDefault="00C14573" w:rsidP="00C14573">
      <w:pPr>
        <w:outlineLvl w:val="2"/>
        <w:rPr>
          <w:b/>
          <w:bCs/>
          <w:sz w:val="24"/>
        </w:rPr>
      </w:pPr>
      <w:r w:rsidRPr="00C14573">
        <w:rPr>
          <w:bCs/>
          <w:sz w:val="24"/>
        </w:rPr>
        <w:t>1.</w:t>
      </w:r>
      <w:r w:rsidRPr="00C14573">
        <w:rPr>
          <w:b/>
          <w:bCs/>
          <w:sz w:val="24"/>
        </w:rPr>
        <w:t>Начальные геометрические сведения (10 час.)</w:t>
      </w:r>
    </w:p>
    <w:p w:rsidR="00C14573" w:rsidRPr="00C14573" w:rsidRDefault="00C14573" w:rsidP="00C14573">
      <w:pPr>
        <w:jc w:val="both"/>
        <w:outlineLvl w:val="2"/>
        <w:rPr>
          <w:bCs/>
          <w:sz w:val="24"/>
        </w:rPr>
      </w:pPr>
      <w:r w:rsidRPr="00C14573">
        <w:rPr>
          <w:bCs/>
          <w:sz w:val="24"/>
        </w:rPr>
        <w:t>Простейшие геометрические фигуры: прямая, точка, отре</w:t>
      </w:r>
      <w:r w:rsidRPr="00C14573">
        <w:rPr>
          <w:bCs/>
          <w:sz w:val="24"/>
        </w:rPr>
        <w:softHyphen/>
        <w:t>зок, луч, угол.</w:t>
      </w:r>
    </w:p>
    <w:p w:rsidR="00C14573" w:rsidRPr="00C14573" w:rsidRDefault="00C14573" w:rsidP="00C14573">
      <w:pPr>
        <w:jc w:val="both"/>
        <w:outlineLvl w:val="2"/>
        <w:rPr>
          <w:bCs/>
          <w:sz w:val="24"/>
        </w:rPr>
      </w:pPr>
      <w:r w:rsidRPr="00C14573">
        <w:rPr>
          <w:bCs/>
          <w:sz w:val="24"/>
        </w:rPr>
        <w:t xml:space="preserve">Понятие равенства геометрических фигур. </w:t>
      </w:r>
    </w:p>
    <w:p w:rsidR="00C14573" w:rsidRPr="00C14573" w:rsidRDefault="00C14573" w:rsidP="00C14573">
      <w:pPr>
        <w:jc w:val="both"/>
        <w:outlineLvl w:val="2"/>
        <w:rPr>
          <w:bCs/>
          <w:sz w:val="24"/>
        </w:rPr>
      </w:pPr>
      <w:r w:rsidRPr="00C14573">
        <w:rPr>
          <w:bCs/>
          <w:sz w:val="24"/>
        </w:rPr>
        <w:t>Срав</w:t>
      </w:r>
      <w:r w:rsidRPr="00C14573">
        <w:rPr>
          <w:bCs/>
          <w:sz w:val="24"/>
        </w:rPr>
        <w:softHyphen/>
        <w:t xml:space="preserve">нение отрезков и углов. </w:t>
      </w:r>
    </w:p>
    <w:p w:rsidR="00C14573" w:rsidRPr="00C14573" w:rsidRDefault="00C14573" w:rsidP="00C14573">
      <w:pPr>
        <w:jc w:val="both"/>
        <w:outlineLvl w:val="2"/>
        <w:rPr>
          <w:bCs/>
          <w:sz w:val="24"/>
        </w:rPr>
      </w:pPr>
      <w:r w:rsidRPr="00C14573">
        <w:rPr>
          <w:bCs/>
          <w:sz w:val="24"/>
        </w:rPr>
        <w:t>Измерение отрезков, длина отрезка.</w:t>
      </w:r>
    </w:p>
    <w:p w:rsidR="00C14573" w:rsidRPr="00C14573" w:rsidRDefault="00C14573" w:rsidP="00C14573">
      <w:pPr>
        <w:jc w:val="both"/>
        <w:outlineLvl w:val="2"/>
        <w:rPr>
          <w:bCs/>
          <w:sz w:val="24"/>
        </w:rPr>
      </w:pPr>
      <w:r w:rsidRPr="00C14573">
        <w:rPr>
          <w:bCs/>
          <w:sz w:val="24"/>
        </w:rPr>
        <w:t>Из</w:t>
      </w:r>
      <w:r w:rsidRPr="00C14573">
        <w:rPr>
          <w:bCs/>
          <w:sz w:val="24"/>
        </w:rPr>
        <w:softHyphen/>
        <w:t xml:space="preserve">мерение углов, градусная мера угла. </w:t>
      </w:r>
    </w:p>
    <w:p w:rsidR="00C14573" w:rsidRPr="00C14573" w:rsidRDefault="00C14573" w:rsidP="00C14573">
      <w:pPr>
        <w:jc w:val="both"/>
        <w:outlineLvl w:val="2"/>
        <w:rPr>
          <w:bCs/>
          <w:sz w:val="24"/>
        </w:rPr>
      </w:pPr>
      <w:r w:rsidRPr="00C14573">
        <w:rPr>
          <w:bCs/>
          <w:sz w:val="24"/>
        </w:rPr>
        <w:t>Смежные и вертикальные углы, их свойства.</w:t>
      </w:r>
    </w:p>
    <w:p w:rsidR="00C14573" w:rsidRPr="00C14573" w:rsidRDefault="00C14573" w:rsidP="00C14573">
      <w:pPr>
        <w:jc w:val="both"/>
        <w:outlineLvl w:val="2"/>
        <w:rPr>
          <w:bCs/>
          <w:sz w:val="24"/>
        </w:rPr>
      </w:pPr>
      <w:r w:rsidRPr="00C14573">
        <w:rPr>
          <w:bCs/>
          <w:sz w:val="24"/>
        </w:rPr>
        <w:t>Перпендикулярные прямые</w:t>
      </w:r>
    </w:p>
    <w:p w:rsidR="00C14573" w:rsidRPr="00C14573" w:rsidRDefault="00C14573" w:rsidP="00C14573">
      <w:pPr>
        <w:jc w:val="both"/>
        <w:outlineLvl w:val="2"/>
        <w:rPr>
          <w:bCs/>
          <w:sz w:val="24"/>
        </w:rPr>
      </w:pPr>
    </w:p>
    <w:p w:rsidR="00C14573" w:rsidRPr="00C14573" w:rsidRDefault="00C14573" w:rsidP="00C14573">
      <w:pPr>
        <w:jc w:val="both"/>
        <w:outlineLvl w:val="2"/>
        <w:rPr>
          <w:b/>
          <w:bCs/>
          <w:sz w:val="24"/>
        </w:rPr>
      </w:pPr>
      <w:r w:rsidRPr="00C14573">
        <w:rPr>
          <w:bCs/>
          <w:sz w:val="24"/>
        </w:rPr>
        <w:t>2.</w:t>
      </w:r>
      <w:r w:rsidRPr="00C14573">
        <w:rPr>
          <w:b/>
          <w:bCs/>
          <w:sz w:val="24"/>
        </w:rPr>
        <w:t>Треугольники(17 час.)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  <w:r w:rsidRPr="00C14573">
        <w:rPr>
          <w:bCs/>
          <w:i/>
          <w:sz w:val="24"/>
        </w:rPr>
        <w:t>Треугольник. Признаки равенства треугольников.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  <w:r w:rsidRPr="00C14573">
        <w:rPr>
          <w:bCs/>
          <w:i/>
          <w:sz w:val="24"/>
        </w:rPr>
        <w:t>Перпенди</w:t>
      </w:r>
      <w:r w:rsidRPr="00C14573">
        <w:rPr>
          <w:bCs/>
          <w:i/>
          <w:sz w:val="24"/>
        </w:rPr>
        <w:softHyphen/>
        <w:t xml:space="preserve">куляр к прямой. Медианы, биссектрисы и высоты треугольника. 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  <w:r w:rsidRPr="00C14573">
        <w:rPr>
          <w:bCs/>
          <w:i/>
          <w:sz w:val="24"/>
        </w:rPr>
        <w:t>Равнобедренный треугольник и его свойства.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  <w:r w:rsidRPr="00C14573">
        <w:rPr>
          <w:bCs/>
          <w:i/>
          <w:sz w:val="24"/>
        </w:rPr>
        <w:t xml:space="preserve"> Задачи на построе</w:t>
      </w:r>
      <w:r w:rsidRPr="00C14573">
        <w:rPr>
          <w:bCs/>
          <w:i/>
          <w:sz w:val="24"/>
        </w:rPr>
        <w:softHyphen/>
        <w:t>ние с помощью циркуля и линейки.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</w:p>
    <w:p w:rsidR="00C14573" w:rsidRPr="00C14573" w:rsidRDefault="00C14573" w:rsidP="00C14573">
      <w:pPr>
        <w:jc w:val="both"/>
        <w:outlineLvl w:val="2"/>
        <w:rPr>
          <w:b/>
          <w:bCs/>
          <w:sz w:val="24"/>
        </w:rPr>
      </w:pPr>
      <w:r w:rsidRPr="00C14573">
        <w:rPr>
          <w:bCs/>
          <w:sz w:val="24"/>
        </w:rPr>
        <w:t>3.</w:t>
      </w:r>
      <w:r w:rsidRPr="00C14573">
        <w:rPr>
          <w:b/>
          <w:bCs/>
          <w:sz w:val="24"/>
        </w:rPr>
        <w:t>Параллельные прямые (13 час.)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  <w:r w:rsidRPr="00C14573">
        <w:rPr>
          <w:bCs/>
          <w:i/>
          <w:sz w:val="24"/>
        </w:rPr>
        <w:t>Признаки параллельности прямых.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  <w:r w:rsidRPr="00C14573">
        <w:rPr>
          <w:bCs/>
          <w:i/>
          <w:sz w:val="24"/>
        </w:rPr>
        <w:t xml:space="preserve">Аксиома параллельных прямых. 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  <w:r w:rsidRPr="00C14573">
        <w:rPr>
          <w:bCs/>
          <w:i/>
          <w:sz w:val="24"/>
        </w:rPr>
        <w:t>Свойства параллельных прямых.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  <w:r w:rsidRPr="00C14573">
        <w:rPr>
          <w:bCs/>
          <w:sz w:val="24"/>
        </w:rPr>
        <w:t>4.</w:t>
      </w:r>
      <w:r w:rsidRPr="00C14573">
        <w:rPr>
          <w:b/>
          <w:bCs/>
          <w:sz w:val="24"/>
        </w:rPr>
        <w:t>Соотношения между сторонами и углами треугольника (18 час.)</w:t>
      </w:r>
      <w:r w:rsidRPr="00C14573">
        <w:rPr>
          <w:b/>
          <w:bCs/>
          <w:sz w:val="24"/>
        </w:rPr>
        <w:br/>
      </w:r>
      <w:r w:rsidRPr="00C14573">
        <w:rPr>
          <w:bCs/>
          <w:i/>
          <w:sz w:val="24"/>
        </w:rPr>
        <w:t>Сумма углов треугольника.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  <w:r w:rsidRPr="00C14573">
        <w:rPr>
          <w:bCs/>
          <w:i/>
          <w:sz w:val="24"/>
        </w:rPr>
        <w:t xml:space="preserve">Соотношение между сторонами и углами треугольника. </w:t>
      </w:r>
    </w:p>
    <w:p w:rsidR="00C14573" w:rsidRPr="00C14573" w:rsidRDefault="00C14573" w:rsidP="00C14573">
      <w:pPr>
        <w:rPr>
          <w:bCs/>
          <w:i/>
          <w:sz w:val="24"/>
        </w:rPr>
      </w:pPr>
      <w:r w:rsidRPr="00C14573">
        <w:rPr>
          <w:bCs/>
          <w:i/>
          <w:sz w:val="24"/>
        </w:rPr>
        <w:t>Неравенство треугольника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  <w:r w:rsidRPr="00C14573">
        <w:rPr>
          <w:bCs/>
          <w:i/>
          <w:sz w:val="24"/>
        </w:rPr>
        <w:t>Прямоуголь</w:t>
      </w:r>
      <w:r w:rsidRPr="00C14573">
        <w:rPr>
          <w:bCs/>
          <w:i/>
          <w:sz w:val="24"/>
        </w:rPr>
        <w:softHyphen/>
        <w:t>ные треугольники, их свойства и признаки равенства. Расстоя</w:t>
      </w:r>
      <w:r w:rsidRPr="00C14573">
        <w:rPr>
          <w:bCs/>
          <w:i/>
          <w:sz w:val="24"/>
        </w:rPr>
        <w:softHyphen/>
        <w:t xml:space="preserve">ние от точки до прямой. </w:t>
      </w:r>
    </w:p>
    <w:p w:rsidR="00C14573" w:rsidRPr="00C14573" w:rsidRDefault="00C14573" w:rsidP="00C14573">
      <w:pPr>
        <w:jc w:val="both"/>
        <w:outlineLvl w:val="2"/>
        <w:rPr>
          <w:bCs/>
          <w:i/>
          <w:sz w:val="24"/>
        </w:rPr>
      </w:pPr>
      <w:r w:rsidRPr="00C14573">
        <w:rPr>
          <w:bCs/>
          <w:i/>
          <w:sz w:val="24"/>
        </w:rPr>
        <w:t>Расстояние между параллельными пря</w:t>
      </w:r>
      <w:r w:rsidRPr="00C14573">
        <w:rPr>
          <w:bCs/>
          <w:i/>
          <w:sz w:val="24"/>
        </w:rPr>
        <w:softHyphen/>
        <w:t xml:space="preserve">мыми. </w:t>
      </w:r>
    </w:p>
    <w:p w:rsidR="00C14573" w:rsidRPr="00C14573" w:rsidRDefault="00C14573" w:rsidP="00C14573">
      <w:pPr>
        <w:jc w:val="both"/>
        <w:outlineLvl w:val="2"/>
        <w:rPr>
          <w:b/>
          <w:bCs/>
          <w:sz w:val="24"/>
        </w:rPr>
      </w:pPr>
      <w:r w:rsidRPr="00C14573">
        <w:rPr>
          <w:bCs/>
          <w:i/>
          <w:sz w:val="24"/>
        </w:rPr>
        <w:t>Построение треугольника по трем элементам.</w:t>
      </w:r>
    </w:p>
    <w:p w:rsidR="00C14573" w:rsidRPr="00C14573" w:rsidRDefault="00C14573" w:rsidP="00C14573">
      <w:pPr>
        <w:outlineLvl w:val="2"/>
        <w:rPr>
          <w:b/>
          <w:bCs/>
          <w:sz w:val="24"/>
        </w:rPr>
      </w:pPr>
      <w:r w:rsidRPr="00C14573">
        <w:rPr>
          <w:bCs/>
          <w:sz w:val="24"/>
        </w:rPr>
        <w:t>5.</w:t>
      </w:r>
      <w:r w:rsidRPr="00C14573">
        <w:rPr>
          <w:b/>
          <w:bCs/>
          <w:sz w:val="24"/>
        </w:rPr>
        <w:t>Повторение. Решение задач. (10 час.)</w:t>
      </w:r>
    </w:p>
    <w:p w:rsidR="00C14573" w:rsidRPr="00C14573" w:rsidRDefault="00C14573" w:rsidP="00C14573">
      <w:pPr>
        <w:tabs>
          <w:tab w:val="left" w:pos="300"/>
        </w:tabs>
        <w:rPr>
          <w:sz w:val="24"/>
        </w:rPr>
      </w:pPr>
      <w:r w:rsidRPr="00C14573">
        <w:rPr>
          <w:sz w:val="24"/>
        </w:rPr>
        <w:t>Повторение и систематизация знаний полученных в течение учебного года.</w:t>
      </w:r>
    </w:p>
    <w:p w:rsidR="00C14573" w:rsidRPr="00C14573" w:rsidRDefault="00C14573" w:rsidP="00C14573">
      <w:pPr>
        <w:jc w:val="center"/>
        <w:outlineLvl w:val="2"/>
        <w:rPr>
          <w:b/>
          <w:bCs/>
          <w:sz w:val="24"/>
        </w:rPr>
      </w:pPr>
    </w:p>
    <w:p w:rsidR="00C14573" w:rsidRPr="00C14573" w:rsidRDefault="00C14573" w:rsidP="00C14573">
      <w:pPr>
        <w:jc w:val="center"/>
        <w:outlineLvl w:val="2"/>
        <w:rPr>
          <w:b/>
          <w:bCs/>
          <w:sz w:val="24"/>
          <w:u w:val="single"/>
        </w:rPr>
      </w:pPr>
      <w:r w:rsidRPr="00C14573">
        <w:rPr>
          <w:b/>
          <w:bCs/>
          <w:sz w:val="24"/>
          <w:u w:val="single"/>
        </w:rPr>
        <w:t>Тематическое планирование</w:t>
      </w:r>
    </w:p>
    <w:tbl>
      <w:tblPr>
        <w:tblpPr w:leftFromText="180" w:rightFromText="180" w:vertAnchor="text" w:horzAnchor="margin" w:tblpXSpec="center" w:tblpY="425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785"/>
        <w:gridCol w:w="950"/>
        <w:gridCol w:w="1380"/>
        <w:gridCol w:w="1437"/>
        <w:gridCol w:w="2710"/>
      </w:tblGrid>
      <w:tr w:rsidR="00C14573" w:rsidRPr="00C14573" w:rsidTr="009D3D7A">
        <w:trPr>
          <w:trHeight w:val="330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C14573">
              <w:rPr>
                <w:b/>
                <w:bCs/>
                <w:sz w:val="24"/>
              </w:rPr>
              <w:t>№ п/п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C14573">
              <w:rPr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C14573">
              <w:rPr>
                <w:b/>
                <w:bCs/>
                <w:sz w:val="24"/>
              </w:rPr>
              <w:t>Максимальная нагрузка учащегося, ч.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C14573">
              <w:rPr>
                <w:b/>
                <w:bCs/>
                <w:sz w:val="24"/>
              </w:rPr>
              <w:t>Из них</w:t>
            </w:r>
          </w:p>
        </w:tc>
      </w:tr>
      <w:tr w:rsidR="00C14573" w:rsidRPr="00C14573" w:rsidTr="009D3D7A">
        <w:trPr>
          <w:trHeight w:val="480"/>
          <w:jc w:val="center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rPr>
                <w:b/>
                <w:bCs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rPr>
                <w:b/>
                <w:bCs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C14573">
              <w:rPr>
                <w:b/>
                <w:bCs/>
                <w:sz w:val="24"/>
              </w:rPr>
              <w:t>Теоретическое обучение, ч.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C14573">
              <w:rPr>
                <w:b/>
                <w:bCs/>
                <w:sz w:val="24"/>
              </w:rPr>
              <w:t xml:space="preserve">Контрольная работа, ч.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C14573">
              <w:rPr>
                <w:b/>
                <w:bCs/>
                <w:sz w:val="24"/>
              </w:rPr>
              <w:t xml:space="preserve">Самостоятельная, практическая работа, решение задач, </w:t>
            </w:r>
            <w:proofErr w:type="spellStart"/>
            <w:r w:rsidRPr="00C14573">
              <w:rPr>
                <w:b/>
                <w:bCs/>
                <w:sz w:val="24"/>
              </w:rPr>
              <w:t>обобщ.урок</w:t>
            </w:r>
            <w:proofErr w:type="spellEnd"/>
            <w:r w:rsidRPr="00C14573">
              <w:rPr>
                <w:b/>
                <w:bCs/>
                <w:sz w:val="24"/>
              </w:rPr>
              <w:t xml:space="preserve">., ч. </w:t>
            </w:r>
          </w:p>
        </w:tc>
      </w:tr>
      <w:tr w:rsidR="00C14573" w:rsidRPr="00C14573" w:rsidTr="009D3D7A">
        <w:trPr>
          <w:trHeight w:val="48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numPr>
                <w:ilvl w:val="0"/>
                <w:numId w:val="7"/>
              </w:numPr>
              <w:ind w:left="0"/>
              <w:rPr>
                <w:sz w:val="24"/>
              </w:rPr>
            </w:pPr>
            <w:r w:rsidRPr="00C14573">
              <w:rPr>
                <w:sz w:val="24"/>
              </w:rPr>
              <w:t>I1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outlineLvl w:val="2"/>
              <w:rPr>
                <w:b/>
                <w:bCs/>
                <w:sz w:val="24"/>
              </w:rPr>
            </w:pPr>
            <w:r w:rsidRPr="00C14573">
              <w:rPr>
                <w:b/>
                <w:bCs/>
                <w:sz w:val="24"/>
              </w:rPr>
              <w:t>Начальные геометрические сведения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  <w:lang w:val="en-US"/>
              </w:rPr>
            </w:pPr>
            <w:r w:rsidRPr="00C14573"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  <w:lang w:val="en-US"/>
              </w:rPr>
            </w:pPr>
            <w:r w:rsidRPr="00C14573">
              <w:rPr>
                <w:bCs/>
                <w:sz w:val="24"/>
                <w:lang w:val="en-US"/>
              </w:rPr>
              <w:t>3</w:t>
            </w:r>
          </w:p>
        </w:tc>
      </w:tr>
      <w:tr w:rsidR="00C14573" w:rsidRPr="00C14573" w:rsidTr="009D3D7A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numPr>
                <w:ilvl w:val="0"/>
                <w:numId w:val="7"/>
              </w:numPr>
              <w:ind w:left="0"/>
              <w:rPr>
                <w:sz w:val="24"/>
              </w:rPr>
            </w:pPr>
            <w:r w:rsidRPr="00C14573">
              <w:rPr>
                <w:sz w:val="24"/>
              </w:rPr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rPr>
                <w:sz w:val="24"/>
              </w:rPr>
            </w:pPr>
            <w:r w:rsidRPr="00C14573">
              <w:rPr>
                <w:b/>
                <w:bCs/>
                <w:sz w:val="24"/>
              </w:rPr>
              <w:t>Треугольники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  <w:lang w:val="en-US"/>
              </w:rPr>
            </w:pPr>
            <w:r w:rsidRPr="00C14573"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  <w:lang w:val="en-US"/>
              </w:rPr>
            </w:pPr>
            <w:r w:rsidRPr="00C14573">
              <w:rPr>
                <w:bCs/>
                <w:sz w:val="24"/>
                <w:lang w:val="en-US"/>
              </w:rPr>
              <w:t>9</w:t>
            </w:r>
          </w:p>
        </w:tc>
      </w:tr>
      <w:tr w:rsidR="00C14573" w:rsidRPr="00C14573" w:rsidTr="009D3D7A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numPr>
                <w:ilvl w:val="0"/>
                <w:numId w:val="7"/>
              </w:numPr>
              <w:ind w:left="0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rPr>
                <w:sz w:val="24"/>
              </w:rPr>
            </w:pPr>
            <w:r w:rsidRPr="00C14573">
              <w:rPr>
                <w:b/>
                <w:bCs/>
                <w:sz w:val="24"/>
              </w:rPr>
              <w:t>Параллельные прямые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  <w:lang w:val="en-US"/>
              </w:rPr>
            </w:pPr>
            <w:r w:rsidRPr="00C14573"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  <w:lang w:val="en-US"/>
              </w:rPr>
            </w:pPr>
            <w:r w:rsidRPr="00C14573">
              <w:rPr>
                <w:bCs/>
                <w:sz w:val="24"/>
                <w:lang w:val="en-US"/>
              </w:rPr>
              <w:t>7</w:t>
            </w:r>
          </w:p>
        </w:tc>
      </w:tr>
      <w:tr w:rsidR="00C14573" w:rsidRPr="00C14573" w:rsidTr="009D3D7A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numPr>
                <w:ilvl w:val="0"/>
                <w:numId w:val="7"/>
              </w:numPr>
              <w:ind w:left="0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rPr>
                <w:b/>
                <w:bCs/>
                <w:sz w:val="24"/>
              </w:rPr>
            </w:pPr>
            <w:r w:rsidRPr="00C14573">
              <w:rPr>
                <w:b/>
                <w:bCs/>
                <w:sz w:val="24"/>
              </w:rPr>
              <w:t>Соотношения между сторонами и углами треугольника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  <w:lang w:val="en-US"/>
              </w:rPr>
            </w:pPr>
            <w:r w:rsidRPr="00C14573"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  <w:lang w:val="en-US"/>
              </w:rPr>
            </w:pPr>
            <w:r w:rsidRPr="00C14573">
              <w:rPr>
                <w:bCs/>
                <w:sz w:val="24"/>
                <w:lang w:val="en-US"/>
              </w:rPr>
              <w:t>10</w:t>
            </w:r>
          </w:p>
        </w:tc>
      </w:tr>
      <w:tr w:rsidR="00C14573" w:rsidRPr="00C14573" w:rsidTr="009D3D7A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numPr>
                <w:ilvl w:val="0"/>
                <w:numId w:val="7"/>
              </w:numPr>
              <w:ind w:left="0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rPr>
                <w:b/>
                <w:bCs/>
                <w:sz w:val="24"/>
              </w:rPr>
            </w:pPr>
            <w:r w:rsidRPr="00C14573">
              <w:rPr>
                <w:b/>
                <w:bCs/>
                <w:sz w:val="24"/>
              </w:rPr>
              <w:t>Повторение. Решение задач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  <w:lang w:val="en-US"/>
              </w:rPr>
            </w:pPr>
            <w:r w:rsidRPr="00C14573">
              <w:rPr>
                <w:bCs/>
                <w:sz w:val="24"/>
                <w:lang w:val="en-US"/>
              </w:rPr>
              <w:t>9</w:t>
            </w:r>
          </w:p>
        </w:tc>
      </w:tr>
      <w:tr w:rsidR="00C14573" w:rsidRPr="00C14573" w:rsidTr="009D3D7A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rPr>
                <w:b/>
                <w:sz w:val="24"/>
              </w:rPr>
            </w:pPr>
            <w:r w:rsidRPr="00C14573">
              <w:rPr>
                <w:b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73" w:rsidRPr="00C14573" w:rsidRDefault="00C14573" w:rsidP="00C14573">
            <w:pPr>
              <w:rPr>
                <w:b/>
                <w:sz w:val="24"/>
              </w:rPr>
            </w:pPr>
            <w:r w:rsidRPr="00C14573">
              <w:rPr>
                <w:b/>
                <w:sz w:val="24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5" w:color="auto" w:fill="auto"/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auto"/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14573" w:rsidRPr="00C14573" w:rsidRDefault="00C14573" w:rsidP="00C14573">
            <w:pPr>
              <w:jc w:val="center"/>
              <w:outlineLvl w:val="2"/>
              <w:rPr>
                <w:bCs/>
                <w:sz w:val="24"/>
              </w:rPr>
            </w:pPr>
            <w:r w:rsidRPr="00C14573">
              <w:rPr>
                <w:bCs/>
                <w:sz w:val="24"/>
              </w:rPr>
              <w:t>38</w:t>
            </w:r>
          </w:p>
        </w:tc>
      </w:tr>
    </w:tbl>
    <w:p w:rsidR="00C14573" w:rsidRPr="00C14573" w:rsidRDefault="00C14573" w:rsidP="00C14573">
      <w:pPr>
        <w:spacing w:line="360" w:lineRule="auto"/>
        <w:jc w:val="both"/>
        <w:rPr>
          <w:b/>
          <w:sz w:val="24"/>
          <w:u w:val="single"/>
        </w:rPr>
      </w:pPr>
    </w:p>
    <w:p w:rsidR="00C14573" w:rsidRPr="00C14573" w:rsidRDefault="00C14573" w:rsidP="00C14573">
      <w:pPr>
        <w:tabs>
          <w:tab w:val="left" w:pos="0"/>
          <w:tab w:val="left" w:pos="142"/>
        </w:tabs>
        <w:ind w:firstLine="426"/>
        <w:jc w:val="both"/>
        <w:rPr>
          <w:b/>
          <w:sz w:val="24"/>
          <w:u w:val="single"/>
        </w:rPr>
      </w:pPr>
    </w:p>
    <w:p w:rsidR="00C14573" w:rsidRPr="00C14573" w:rsidRDefault="00C14573" w:rsidP="00C14573">
      <w:pPr>
        <w:tabs>
          <w:tab w:val="left" w:pos="0"/>
          <w:tab w:val="left" w:pos="142"/>
        </w:tabs>
        <w:ind w:firstLine="426"/>
        <w:jc w:val="both"/>
        <w:rPr>
          <w:b/>
          <w:sz w:val="24"/>
          <w:u w:val="single"/>
        </w:rPr>
      </w:pPr>
      <w:r w:rsidRPr="00C14573">
        <w:rPr>
          <w:b/>
          <w:sz w:val="24"/>
          <w:u w:val="single"/>
        </w:rPr>
        <w:t>Технологии обучения (или их элементы):</w:t>
      </w:r>
    </w:p>
    <w:p w:rsidR="00C14573" w:rsidRPr="00C14573" w:rsidRDefault="00C14573" w:rsidP="00C14573">
      <w:pPr>
        <w:tabs>
          <w:tab w:val="left" w:pos="0"/>
          <w:tab w:val="left" w:pos="142"/>
        </w:tabs>
        <w:ind w:firstLine="426"/>
        <w:jc w:val="both"/>
        <w:rPr>
          <w:b/>
          <w:sz w:val="24"/>
          <w:u w:val="single"/>
        </w:rPr>
      </w:pPr>
    </w:p>
    <w:p w:rsidR="00C14573" w:rsidRPr="00C14573" w:rsidRDefault="00C14573" w:rsidP="00C14573">
      <w:pPr>
        <w:numPr>
          <w:ilvl w:val="0"/>
          <w:numId w:val="9"/>
        </w:numPr>
        <w:tabs>
          <w:tab w:val="left" w:pos="0"/>
          <w:tab w:val="left" w:pos="142"/>
        </w:tabs>
        <w:ind w:left="0" w:firstLine="426"/>
        <w:contextualSpacing/>
        <w:jc w:val="both"/>
        <w:rPr>
          <w:sz w:val="24"/>
        </w:rPr>
      </w:pPr>
      <w:r w:rsidRPr="00C14573">
        <w:rPr>
          <w:sz w:val="24"/>
        </w:rPr>
        <w:t xml:space="preserve">ИКТ (применение на уроках математики </w:t>
      </w:r>
      <w:proofErr w:type="gramStart"/>
      <w:r w:rsidRPr="00C14573">
        <w:rPr>
          <w:sz w:val="24"/>
        </w:rPr>
        <w:t>цифровых  образовательных</w:t>
      </w:r>
      <w:proofErr w:type="gramEnd"/>
      <w:r w:rsidRPr="00C14573">
        <w:rPr>
          <w:sz w:val="24"/>
        </w:rPr>
        <w:t xml:space="preserve"> ресурсов (интерактивных досок, дисков и др.). </w:t>
      </w:r>
    </w:p>
    <w:p w:rsidR="00C14573" w:rsidRPr="00C14573" w:rsidRDefault="00C14573" w:rsidP="00C14573">
      <w:pPr>
        <w:numPr>
          <w:ilvl w:val="0"/>
          <w:numId w:val="9"/>
        </w:numPr>
        <w:tabs>
          <w:tab w:val="left" w:pos="0"/>
          <w:tab w:val="left" w:pos="142"/>
        </w:tabs>
        <w:ind w:left="0" w:firstLine="426"/>
        <w:contextualSpacing/>
        <w:jc w:val="both"/>
        <w:rPr>
          <w:sz w:val="24"/>
        </w:rPr>
      </w:pPr>
      <w:r w:rsidRPr="00C14573">
        <w:rPr>
          <w:sz w:val="24"/>
        </w:rPr>
        <w:t>Игровая технология</w:t>
      </w:r>
    </w:p>
    <w:p w:rsidR="00C14573" w:rsidRPr="00C14573" w:rsidRDefault="00C14573" w:rsidP="00C14573">
      <w:pPr>
        <w:numPr>
          <w:ilvl w:val="0"/>
          <w:numId w:val="9"/>
        </w:numPr>
        <w:tabs>
          <w:tab w:val="left" w:pos="0"/>
          <w:tab w:val="left" w:pos="142"/>
        </w:tabs>
        <w:ind w:left="0" w:firstLine="426"/>
        <w:contextualSpacing/>
        <w:jc w:val="both"/>
        <w:rPr>
          <w:sz w:val="24"/>
        </w:rPr>
      </w:pPr>
      <w:r w:rsidRPr="00C14573">
        <w:rPr>
          <w:sz w:val="24"/>
        </w:rPr>
        <w:t>Проектная технология</w:t>
      </w:r>
    </w:p>
    <w:p w:rsidR="00C14573" w:rsidRPr="00C14573" w:rsidRDefault="00C14573" w:rsidP="00C14573">
      <w:pPr>
        <w:numPr>
          <w:ilvl w:val="0"/>
          <w:numId w:val="9"/>
        </w:numPr>
        <w:tabs>
          <w:tab w:val="left" w:pos="0"/>
          <w:tab w:val="left" w:pos="142"/>
        </w:tabs>
        <w:ind w:left="0" w:firstLine="426"/>
        <w:contextualSpacing/>
        <w:jc w:val="both"/>
        <w:rPr>
          <w:sz w:val="24"/>
        </w:rPr>
      </w:pPr>
      <w:r w:rsidRPr="00C14573">
        <w:rPr>
          <w:sz w:val="24"/>
        </w:rPr>
        <w:t>Учебно-исследовательская технология</w:t>
      </w:r>
    </w:p>
    <w:p w:rsidR="00C14573" w:rsidRPr="00C14573" w:rsidRDefault="00C14573" w:rsidP="00C14573">
      <w:pPr>
        <w:numPr>
          <w:ilvl w:val="0"/>
          <w:numId w:val="9"/>
        </w:numPr>
        <w:tabs>
          <w:tab w:val="left" w:pos="0"/>
          <w:tab w:val="left" w:pos="142"/>
        </w:tabs>
        <w:ind w:left="0" w:firstLine="426"/>
        <w:contextualSpacing/>
        <w:jc w:val="both"/>
        <w:rPr>
          <w:sz w:val="24"/>
        </w:rPr>
      </w:pPr>
      <w:r w:rsidRPr="00C14573">
        <w:rPr>
          <w:sz w:val="24"/>
        </w:rPr>
        <w:t>Проблемно-диалоговая технология</w:t>
      </w:r>
    </w:p>
    <w:p w:rsidR="00C14573" w:rsidRPr="00C14573" w:rsidRDefault="00C14573" w:rsidP="00C14573">
      <w:pPr>
        <w:numPr>
          <w:ilvl w:val="0"/>
          <w:numId w:val="9"/>
        </w:numPr>
        <w:tabs>
          <w:tab w:val="left" w:pos="0"/>
          <w:tab w:val="left" w:pos="142"/>
        </w:tabs>
        <w:ind w:left="0" w:firstLine="426"/>
        <w:contextualSpacing/>
        <w:jc w:val="both"/>
        <w:rPr>
          <w:sz w:val="24"/>
        </w:rPr>
      </w:pPr>
      <w:r w:rsidRPr="00C14573">
        <w:rPr>
          <w:sz w:val="24"/>
        </w:rPr>
        <w:t>Обучение в сотрудничестве</w:t>
      </w:r>
    </w:p>
    <w:p w:rsidR="00C14573" w:rsidRPr="00C14573" w:rsidRDefault="00C14573" w:rsidP="00C14573">
      <w:pPr>
        <w:tabs>
          <w:tab w:val="num" w:pos="567"/>
        </w:tabs>
        <w:ind w:firstLine="567"/>
        <w:contextualSpacing/>
        <w:jc w:val="both"/>
        <w:rPr>
          <w:b/>
          <w:sz w:val="24"/>
        </w:rPr>
      </w:pPr>
      <w:r w:rsidRPr="00C14573">
        <w:rPr>
          <w:b/>
          <w:sz w:val="24"/>
        </w:rPr>
        <w:t>Основные типы учебных занятий:</w:t>
      </w:r>
    </w:p>
    <w:p w:rsidR="00C14573" w:rsidRPr="00C14573" w:rsidRDefault="00C14573" w:rsidP="00C14573">
      <w:pPr>
        <w:numPr>
          <w:ilvl w:val="0"/>
          <w:numId w:val="8"/>
        </w:numPr>
        <w:tabs>
          <w:tab w:val="clear" w:pos="720"/>
          <w:tab w:val="num" w:pos="567"/>
        </w:tabs>
        <w:ind w:left="0" w:firstLine="567"/>
        <w:contextualSpacing/>
        <w:jc w:val="both"/>
        <w:rPr>
          <w:sz w:val="24"/>
        </w:rPr>
      </w:pPr>
      <w:r w:rsidRPr="00C14573">
        <w:rPr>
          <w:sz w:val="24"/>
        </w:rPr>
        <w:t>урок изучения нового учебного материала;</w:t>
      </w:r>
    </w:p>
    <w:p w:rsidR="00C14573" w:rsidRPr="00C14573" w:rsidRDefault="00C14573" w:rsidP="00C14573">
      <w:pPr>
        <w:numPr>
          <w:ilvl w:val="0"/>
          <w:numId w:val="8"/>
        </w:numPr>
        <w:tabs>
          <w:tab w:val="clear" w:pos="720"/>
          <w:tab w:val="num" w:pos="567"/>
        </w:tabs>
        <w:ind w:left="0" w:firstLine="567"/>
        <w:contextualSpacing/>
        <w:jc w:val="both"/>
        <w:rPr>
          <w:sz w:val="24"/>
        </w:rPr>
      </w:pPr>
      <w:r w:rsidRPr="00C14573">
        <w:rPr>
          <w:sz w:val="24"/>
        </w:rPr>
        <w:t>урок закрепления и  применения знаний;</w:t>
      </w:r>
    </w:p>
    <w:p w:rsidR="00C14573" w:rsidRPr="00C14573" w:rsidRDefault="00C14573" w:rsidP="00C14573">
      <w:pPr>
        <w:numPr>
          <w:ilvl w:val="0"/>
          <w:numId w:val="8"/>
        </w:numPr>
        <w:tabs>
          <w:tab w:val="clear" w:pos="720"/>
          <w:tab w:val="num" w:pos="567"/>
        </w:tabs>
        <w:ind w:left="0" w:firstLine="567"/>
        <w:contextualSpacing/>
        <w:jc w:val="both"/>
        <w:rPr>
          <w:sz w:val="24"/>
        </w:rPr>
      </w:pPr>
      <w:r w:rsidRPr="00C14573">
        <w:rPr>
          <w:sz w:val="24"/>
        </w:rPr>
        <w:t>урок обобщающего повторения и систематизации знаний;</w:t>
      </w:r>
    </w:p>
    <w:p w:rsidR="00C14573" w:rsidRPr="00C14573" w:rsidRDefault="00C14573" w:rsidP="00C14573">
      <w:pPr>
        <w:numPr>
          <w:ilvl w:val="0"/>
          <w:numId w:val="8"/>
        </w:numPr>
        <w:tabs>
          <w:tab w:val="clear" w:pos="720"/>
          <w:tab w:val="num" w:pos="567"/>
        </w:tabs>
        <w:ind w:left="0" w:firstLine="567"/>
        <w:contextualSpacing/>
        <w:jc w:val="both"/>
        <w:rPr>
          <w:sz w:val="24"/>
        </w:rPr>
      </w:pPr>
      <w:r w:rsidRPr="00C14573">
        <w:rPr>
          <w:sz w:val="24"/>
        </w:rPr>
        <w:t>урок контроля знаний и умений.</w:t>
      </w:r>
    </w:p>
    <w:p w:rsidR="00C14573" w:rsidRPr="00C14573" w:rsidRDefault="00C14573" w:rsidP="00C14573">
      <w:pPr>
        <w:tabs>
          <w:tab w:val="num" w:pos="567"/>
        </w:tabs>
        <w:ind w:firstLine="567"/>
        <w:contextualSpacing/>
        <w:jc w:val="both"/>
        <w:rPr>
          <w:sz w:val="24"/>
        </w:rPr>
      </w:pPr>
      <w:r w:rsidRPr="00C14573">
        <w:rPr>
          <w:sz w:val="24"/>
        </w:rPr>
        <w:t>Основным типом урока является комбинированный.</w:t>
      </w:r>
    </w:p>
    <w:p w:rsidR="00C14573" w:rsidRPr="00C14573" w:rsidRDefault="00C14573" w:rsidP="00C14573">
      <w:pPr>
        <w:tabs>
          <w:tab w:val="left" w:pos="0"/>
          <w:tab w:val="left" w:pos="142"/>
        </w:tabs>
        <w:ind w:firstLine="426"/>
        <w:jc w:val="both"/>
        <w:rPr>
          <w:b/>
          <w:sz w:val="24"/>
        </w:rPr>
      </w:pPr>
      <w:r w:rsidRPr="00C14573">
        <w:rPr>
          <w:b/>
          <w:sz w:val="24"/>
        </w:rPr>
        <w:t>Формы обучения:</w:t>
      </w:r>
      <w:r w:rsidRPr="00C14573">
        <w:rPr>
          <w:sz w:val="24"/>
        </w:rPr>
        <w:t xml:space="preserve"> индивидуальные, групповые, индивидуально-групповые, фронтальные.</w:t>
      </w:r>
    </w:p>
    <w:p w:rsidR="00C14573" w:rsidRDefault="00C14573" w:rsidP="00C14573">
      <w:pPr>
        <w:tabs>
          <w:tab w:val="num" w:pos="567"/>
          <w:tab w:val="left" w:pos="5400"/>
        </w:tabs>
        <w:ind w:right="-2" w:firstLine="567"/>
        <w:contextualSpacing/>
        <w:jc w:val="both"/>
        <w:rPr>
          <w:sz w:val="24"/>
        </w:rPr>
      </w:pPr>
      <w:r w:rsidRPr="00C14573">
        <w:rPr>
          <w:b/>
          <w:color w:val="000000"/>
          <w:sz w:val="24"/>
        </w:rPr>
        <w:t xml:space="preserve">Формы </w:t>
      </w:r>
      <w:proofErr w:type="gramStart"/>
      <w:r w:rsidRPr="00C14573">
        <w:rPr>
          <w:b/>
          <w:color w:val="000000"/>
          <w:sz w:val="24"/>
        </w:rPr>
        <w:t>контроля:</w:t>
      </w:r>
      <w:r w:rsidRPr="00C14573">
        <w:rPr>
          <w:sz w:val="24"/>
        </w:rPr>
        <w:t>текущий</w:t>
      </w:r>
      <w:proofErr w:type="gramEnd"/>
      <w:r w:rsidRPr="00C14573">
        <w:rPr>
          <w:sz w:val="24"/>
        </w:rPr>
        <w:t xml:space="preserve"> и итоговый. </w:t>
      </w:r>
    </w:p>
    <w:p w:rsidR="003E1D70" w:rsidRPr="003E1D70" w:rsidRDefault="003E1D70" w:rsidP="003E1D70">
      <w:pPr>
        <w:tabs>
          <w:tab w:val="num" w:pos="567"/>
          <w:tab w:val="left" w:pos="5400"/>
        </w:tabs>
        <w:ind w:right="-2" w:firstLine="567"/>
        <w:contextualSpacing/>
        <w:jc w:val="center"/>
        <w:rPr>
          <w:b/>
          <w:sz w:val="24"/>
        </w:rPr>
      </w:pPr>
      <w:r w:rsidRPr="003E1D70">
        <w:rPr>
          <w:b/>
          <w:sz w:val="24"/>
        </w:rPr>
        <w:t>Календарно-тематический план</w:t>
      </w:r>
    </w:p>
    <w:tbl>
      <w:tblPr>
        <w:tblpPr w:leftFromText="180" w:rightFromText="180" w:vertAnchor="text" w:horzAnchor="margin" w:tblpY="6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668"/>
        <w:gridCol w:w="1134"/>
        <w:gridCol w:w="1276"/>
        <w:gridCol w:w="1276"/>
      </w:tblGrid>
      <w:tr w:rsidR="00C14573" w:rsidRPr="00C14573" w:rsidTr="003E1D70">
        <w:trPr>
          <w:trHeight w:val="345"/>
        </w:trPr>
        <w:tc>
          <w:tcPr>
            <w:tcW w:w="819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sz w:val="24"/>
              </w:rPr>
            </w:pPr>
            <w:r w:rsidRPr="00C14573">
              <w:rPr>
                <w:b/>
                <w:sz w:val="24"/>
              </w:rPr>
              <w:t>№</w:t>
            </w:r>
          </w:p>
          <w:p w:rsidR="00C14573" w:rsidRPr="00C14573" w:rsidRDefault="00C14573" w:rsidP="003E1D70">
            <w:pPr>
              <w:rPr>
                <w:b/>
                <w:i/>
                <w:iCs/>
                <w:sz w:val="24"/>
              </w:rPr>
            </w:pPr>
            <w:r w:rsidRPr="00C14573">
              <w:rPr>
                <w:b/>
                <w:sz w:val="24"/>
              </w:rPr>
              <w:t>урока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sz w:val="24"/>
              </w:rPr>
            </w:pPr>
          </w:p>
          <w:p w:rsidR="00C14573" w:rsidRPr="00C14573" w:rsidRDefault="00C14573" w:rsidP="003E1D70">
            <w:pPr>
              <w:jc w:val="center"/>
              <w:rPr>
                <w:b/>
                <w:iCs/>
                <w:sz w:val="24"/>
              </w:rPr>
            </w:pPr>
            <w:r w:rsidRPr="00C14573">
              <w:rPr>
                <w:b/>
                <w:sz w:val="24"/>
              </w:rPr>
              <w:t>Название темы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 xml:space="preserve">Кол-во </w:t>
            </w:r>
          </w:p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час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  <w:r w:rsidRPr="00C14573">
              <w:rPr>
                <w:b/>
                <w:sz w:val="24"/>
              </w:rPr>
              <w:t>Дата</w:t>
            </w:r>
          </w:p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405"/>
        </w:trPr>
        <w:tc>
          <w:tcPr>
            <w:tcW w:w="819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rPr>
                <w:b/>
                <w:i/>
                <w:iCs/>
                <w:sz w:val="24"/>
              </w:rPr>
            </w:pPr>
          </w:p>
        </w:tc>
        <w:tc>
          <w:tcPr>
            <w:tcW w:w="56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Cs/>
                <w:sz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  <w:r w:rsidRPr="00C14573">
              <w:rPr>
                <w:b/>
                <w:sz w:val="24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  <w:r w:rsidRPr="00C14573">
              <w:rPr>
                <w:b/>
                <w:sz w:val="24"/>
              </w:rPr>
              <w:t>Факт.</w:t>
            </w:r>
          </w:p>
        </w:tc>
      </w:tr>
      <w:tr w:rsidR="00C14573" w:rsidRPr="00C14573" w:rsidTr="003E1D70">
        <w:trPr>
          <w:trHeight w:val="77"/>
        </w:trPr>
        <w:tc>
          <w:tcPr>
            <w:tcW w:w="10173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 xml:space="preserve">Глава </w:t>
            </w:r>
            <w:r w:rsidRPr="00C14573">
              <w:rPr>
                <w:b/>
                <w:iCs/>
                <w:sz w:val="24"/>
                <w:lang w:val="en-US"/>
              </w:rPr>
              <w:t>I</w:t>
            </w:r>
            <w:r w:rsidRPr="00C14573">
              <w:rPr>
                <w:b/>
                <w:iCs/>
                <w:sz w:val="24"/>
              </w:rPr>
              <w:t>.  Начальные геометрические сведения (10 ч)</w:t>
            </w: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 xml:space="preserve">Точки, прямые, </w:t>
            </w:r>
            <w:proofErr w:type="gramStart"/>
            <w:r w:rsidRPr="00C14573">
              <w:rPr>
                <w:iCs/>
                <w:sz w:val="24"/>
              </w:rPr>
              <w:t>отрезки .</w:t>
            </w:r>
            <w:proofErr w:type="gramEnd"/>
            <w:r w:rsidRPr="00C14573">
              <w:rPr>
                <w:iCs/>
                <w:sz w:val="24"/>
              </w:rPr>
              <w:t xml:space="preserve"> Провешивание прямой на местности (</w:t>
            </w:r>
            <w:r w:rsidRPr="00C14573">
              <w:rPr>
                <w:i/>
                <w:iCs/>
                <w:sz w:val="24"/>
              </w:rPr>
              <w:t>Практическая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Луч и Угол</w:t>
            </w:r>
            <w:r w:rsidRPr="00C14573">
              <w:rPr>
                <w:b/>
                <w:iCs/>
                <w:sz w:val="24"/>
              </w:rPr>
              <w:t>.</w:t>
            </w:r>
            <w:r w:rsidRPr="00C14573">
              <w:rPr>
                <w:iCs/>
                <w:sz w:val="24"/>
              </w:rPr>
              <w:t xml:space="preserve"> (</w:t>
            </w:r>
            <w:r w:rsidRPr="00C14573">
              <w:rPr>
                <w:i/>
                <w:iCs/>
                <w:sz w:val="24"/>
              </w:rPr>
              <w:t>Практическая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Равенство геометрических фигур. Сравнение отрезков и углов.</w:t>
            </w:r>
          </w:p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(</w:t>
            </w:r>
            <w:r w:rsidRPr="00C14573">
              <w:rPr>
                <w:i/>
                <w:iCs/>
                <w:sz w:val="24"/>
              </w:rPr>
              <w:t>Математический диктант)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Длина отрезка. Единицы измерения. Измерительные инструменты.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Свойства длин отрезков</w:t>
            </w:r>
          </w:p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(</w:t>
            </w:r>
            <w:r w:rsidRPr="00C14573">
              <w:rPr>
                <w:i/>
                <w:iCs/>
                <w:sz w:val="24"/>
              </w:rPr>
              <w:t>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Градусная мера угла.  Измерение углов на местности.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Смежные и вертикальные углы.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Перпендикулярные прямые.</w:t>
            </w:r>
          </w:p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Построение прямых углов на местности.</w:t>
            </w:r>
          </w:p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(</w:t>
            </w:r>
            <w:r w:rsidRPr="00C14573">
              <w:rPr>
                <w:i/>
                <w:iCs/>
                <w:sz w:val="24"/>
              </w:rPr>
              <w:t>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по теме «Начальные геометрические сведения»</w:t>
            </w:r>
            <w:r w:rsidRPr="00C14573">
              <w:rPr>
                <w:b/>
                <w:iCs/>
                <w:sz w:val="24"/>
              </w:rPr>
              <w:t xml:space="preserve"> (презентация) (</w:t>
            </w:r>
            <w:r w:rsidRPr="00C14573">
              <w:rPr>
                <w:iCs/>
                <w:sz w:val="24"/>
              </w:rPr>
              <w:t>тест)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i/>
                <w:iCs/>
                <w:sz w:val="24"/>
              </w:rPr>
            </w:pPr>
            <w:r w:rsidRPr="00C14573">
              <w:rPr>
                <w:b/>
                <w:i/>
                <w:iCs/>
                <w:sz w:val="24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/>
                <w:iCs/>
                <w:sz w:val="24"/>
              </w:rPr>
            </w:pPr>
            <w:r w:rsidRPr="00C14573">
              <w:rPr>
                <w:b/>
                <w:i/>
                <w:iCs/>
                <w:sz w:val="24"/>
              </w:rPr>
              <w:t>Контрольная работа №1 по теме:                  « Начальные геометрические сведения»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10173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 xml:space="preserve">Глава </w:t>
            </w:r>
            <w:r w:rsidRPr="00C14573">
              <w:rPr>
                <w:b/>
                <w:iCs/>
                <w:sz w:val="24"/>
                <w:lang w:val="en-US"/>
              </w:rPr>
              <w:t>II</w:t>
            </w:r>
            <w:r w:rsidRPr="00C14573">
              <w:rPr>
                <w:b/>
                <w:iCs/>
                <w:sz w:val="24"/>
              </w:rPr>
              <w:t>. Треугольники (17 ч)</w:t>
            </w: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ind w:left="-288"/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 xml:space="preserve">     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Анализ контрольной работы</w:t>
            </w:r>
            <w:r w:rsidRPr="00C14573">
              <w:rPr>
                <w:iCs/>
                <w:sz w:val="24"/>
              </w:rPr>
              <w:t>. Треугольник.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Первый признак равенства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на применение  первого признака равенства треугольников. (</w:t>
            </w:r>
            <w:r w:rsidRPr="00C14573">
              <w:rPr>
                <w:i/>
                <w:iCs/>
                <w:sz w:val="24"/>
              </w:rPr>
              <w:t>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Перпендикуляр к прямой (п.16</w:t>
            </w:r>
            <w:proofErr w:type="gramStart"/>
            <w:r w:rsidRPr="00C14573">
              <w:rPr>
                <w:iCs/>
                <w:sz w:val="24"/>
              </w:rPr>
              <w:t>) .</w:t>
            </w:r>
            <w:proofErr w:type="gramEnd"/>
            <w:r w:rsidRPr="00C14573">
              <w:rPr>
                <w:iCs/>
                <w:sz w:val="24"/>
              </w:rPr>
              <w:t xml:space="preserve"> Медианы, биссектрисы и высоты треугольника.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Свойства равнобедренного треугольника.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по теме « Медианы, биссектрисы и высоты треугольника» (</w:t>
            </w:r>
            <w:r w:rsidRPr="00C14573">
              <w:rPr>
                <w:i/>
                <w:iCs/>
                <w:sz w:val="24"/>
              </w:rPr>
              <w:t>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Второй  признак равенства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18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на применение  второго признака равенства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19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Третий признак равенства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20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на применение признаков равенства треугольников. (</w:t>
            </w:r>
            <w:r w:rsidRPr="00C14573">
              <w:rPr>
                <w:i/>
                <w:iCs/>
                <w:sz w:val="24"/>
              </w:rPr>
              <w:t>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21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proofErr w:type="gramStart"/>
            <w:r w:rsidRPr="00C14573">
              <w:rPr>
                <w:iCs/>
                <w:sz w:val="24"/>
              </w:rPr>
              <w:t>Окружность( п.21</w:t>
            </w:r>
            <w:proofErr w:type="gramEnd"/>
            <w:r w:rsidRPr="00C14573">
              <w:rPr>
                <w:iCs/>
                <w:sz w:val="24"/>
              </w:rPr>
              <w:t>). Построение циркулем и линейкой.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243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22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Примеры задач на построение.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23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на построение.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205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24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25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Cs/>
                <w:sz w:val="24"/>
              </w:rPr>
            </w:pPr>
            <w:r w:rsidRPr="00C14573">
              <w:rPr>
                <w:iCs/>
                <w:sz w:val="24"/>
              </w:rPr>
              <w:t xml:space="preserve">Дополнительные задачи из Главы </w:t>
            </w:r>
            <w:r w:rsidRPr="00C14573">
              <w:rPr>
                <w:iCs/>
                <w:sz w:val="24"/>
                <w:lang w:val="en-US"/>
              </w:rPr>
              <w:t>II</w:t>
            </w:r>
            <w:r w:rsidRPr="00C14573">
              <w:rPr>
                <w:iCs/>
                <w:sz w:val="24"/>
              </w:rPr>
              <w:t>.Презентация (тест)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26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Урок-зачёт</w:t>
            </w:r>
            <w:r w:rsidRPr="00C14573">
              <w:rPr>
                <w:iCs/>
                <w:sz w:val="24"/>
              </w:rPr>
              <w:t xml:space="preserve"> по теме: «Треугольники»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i/>
                <w:iCs/>
                <w:sz w:val="24"/>
              </w:rPr>
            </w:pPr>
            <w:r w:rsidRPr="00C14573">
              <w:rPr>
                <w:b/>
                <w:i/>
                <w:iCs/>
                <w:sz w:val="24"/>
              </w:rPr>
              <w:t>27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/>
                <w:iCs/>
                <w:sz w:val="24"/>
              </w:rPr>
            </w:pPr>
            <w:r w:rsidRPr="00C14573">
              <w:rPr>
                <w:b/>
                <w:i/>
                <w:iCs/>
                <w:sz w:val="24"/>
              </w:rPr>
              <w:t>Контрольная работа №2 по теме: « Треугольники»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i/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10173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i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 xml:space="preserve">Глава </w:t>
            </w:r>
            <w:r w:rsidRPr="00C14573">
              <w:rPr>
                <w:b/>
                <w:iCs/>
                <w:sz w:val="24"/>
                <w:lang w:val="en-US"/>
              </w:rPr>
              <w:t>III</w:t>
            </w:r>
            <w:r w:rsidRPr="00C14573">
              <w:rPr>
                <w:b/>
                <w:iCs/>
                <w:sz w:val="24"/>
              </w:rPr>
              <w:t>Параллельные прямые (13 ч)</w:t>
            </w: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28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Анализ контрольной работы</w:t>
            </w:r>
            <w:r w:rsidRPr="00C14573">
              <w:rPr>
                <w:iCs/>
                <w:sz w:val="24"/>
              </w:rPr>
              <w:t>. Определение параллельных прямых.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29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Признаки параллельности двух прямых. Накрест лежащие углы.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30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Признаки параллельности двух прямых. Односторонние и соответственные углы.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31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 xml:space="preserve">Практические способы построения параллельных </w:t>
            </w:r>
            <w:proofErr w:type="gramStart"/>
            <w:r w:rsidRPr="00C14573">
              <w:rPr>
                <w:iCs/>
                <w:sz w:val="24"/>
              </w:rPr>
              <w:t>прямых .</w:t>
            </w:r>
            <w:proofErr w:type="gramEnd"/>
          </w:p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(</w:t>
            </w:r>
            <w:r w:rsidRPr="00C14573">
              <w:rPr>
                <w:i/>
                <w:iCs/>
                <w:sz w:val="24"/>
              </w:rPr>
              <w:t>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32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Об аксиомах геометрии. Аксиома параллельных прямых.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33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34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Свойства параллельных прямых</w:t>
            </w:r>
          </w:p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(</w:t>
            </w:r>
            <w:r w:rsidRPr="00C14573">
              <w:rPr>
                <w:i/>
                <w:iCs/>
                <w:sz w:val="24"/>
              </w:rPr>
              <w:t>Самостоятельная работа).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35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по теме: «Параллельные прямые»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36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на применение свойств параллельных прямых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37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на применение свойств и признаков параллельных прямых.  (тест)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38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Параллельные прямые».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39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Урок-зачёт</w:t>
            </w:r>
            <w:r w:rsidRPr="00C14573">
              <w:rPr>
                <w:iCs/>
                <w:sz w:val="24"/>
              </w:rPr>
              <w:t xml:space="preserve"> по теме: «Параллельные прямые»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i/>
                <w:iCs/>
                <w:sz w:val="24"/>
              </w:rPr>
            </w:pPr>
            <w:r w:rsidRPr="00C14573">
              <w:rPr>
                <w:b/>
                <w:i/>
                <w:iCs/>
                <w:sz w:val="24"/>
              </w:rPr>
              <w:t>40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/>
                <w:iCs/>
                <w:sz w:val="24"/>
              </w:rPr>
            </w:pPr>
            <w:r w:rsidRPr="00C14573">
              <w:rPr>
                <w:b/>
                <w:i/>
                <w:iCs/>
                <w:sz w:val="24"/>
              </w:rPr>
              <w:t>Контрольная работа №3 по теме: «Параллельные прямые»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10173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  <w:r w:rsidRPr="00C14573">
              <w:rPr>
                <w:b/>
                <w:iCs/>
                <w:sz w:val="24"/>
              </w:rPr>
              <w:t xml:space="preserve">Глава </w:t>
            </w:r>
            <w:r w:rsidRPr="00C14573">
              <w:rPr>
                <w:b/>
                <w:iCs/>
                <w:sz w:val="24"/>
                <w:lang w:val="en-US"/>
              </w:rPr>
              <w:t>IV</w:t>
            </w:r>
            <w:r w:rsidRPr="00C14573">
              <w:rPr>
                <w:b/>
                <w:iCs/>
                <w:sz w:val="24"/>
              </w:rPr>
              <w:t>. Соотношения между сторонами и углами треугольника (18 ч)</w:t>
            </w: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41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 xml:space="preserve">Анализ контрольной работы. </w:t>
            </w:r>
            <w:r w:rsidRPr="00C14573">
              <w:rPr>
                <w:iCs/>
                <w:sz w:val="24"/>
              </w:rPr>
              <w:t>Теорема о сумме углов треугольника.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42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Остроугольный, прямоугольный и тупоугольный треугольники.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43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Теорема о соотношениях  между сторонами и углами треугольника.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44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Неравенство треугольника.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45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задач. Подготовка к к/р</w:t>
            </w:r>
          </w:p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 xml:space="preserve">( </w:t>
            </w:r>
            <w:r w:rsidRPr="00C14573">
              <w:rPr>
                <w:i/>
                <w:iCs/>
                <w:sz w:val="24"/>
              </w:rPr>
              <w:t>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i/>
                <w:iCs/>
                <w:sz w:val="24"/>
              </w:rPr>
            </w:pPr>
            <w:r w:rsidRPr="00C14573">
              <w:rPr>
                <w:b/>
                <w:i/>
                <w:iCs/>
                <w:sz w:val="24"/>
              </w:rPr>
              <w:t>46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/>
                <w:iCs/>
                <w:sz w:val="24"/>
              </w:rPr>
            </w:pPr>
            <w:r w:rsidRPr="00C14573">
              <w:rPr>
                <w:b/>
                <w:i/>
                <w:iCs/>
                <w:sz w:val="24"/>
              </w:rPr>
              <w:t>Контрольная работа №4 по теме: «Соотношения между сторонами и углами треугольника»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47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 xml:space="preserve">Анализ контрольной работы. </w:t>
            </w:r>
            <w:r w:rsidRPr="00C14573">
              <w:rPr>
                <w:iCs/>
                <w:sz w:val="24"/>
              </w:rPr>
              <w:t>Некоторые свойства прямоугольных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48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на применение свойств прямоугольного треугольника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49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Признаки равенства прямоугольных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50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на применение признаков равенства  прямоугольных треугольников(презентация) (тест)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51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52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Построение треугольника по трем элементам.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53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Алгоритм построения треугольника с помощью циркуля и линейки.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54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Построение треугольника по трем элементам.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55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Урок- практикум</w:t>
            </w:r>
            <w:r w:rsidRPr="00C14573">
              <w:rPr>
                <w:iCs/>
                <w:sz w:val="24"/>
              </w:rPr>
              <w:t>. Построение треугольника.</w:t>
            </w:r>
          </w:p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(</w:t>
            </w:r>
            <w:r w:rsidRPr="00C14573">
              <w:rPr>
                <w:i/>
                <w:iCs/>
                <w:sz w:val="24"/>
              </w:rPr>
              <w:t>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56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Урок-зачёт</w:t>
            </w:r>
            <w:r w:rsidRPr="00C14573">
              <w:rPr>
                <w:iCs/>
                <w:sz w:val="24"/>
              </w:rPr>
              <w:t xml:space="preserve"> по теме: «Прямоугольные треугольники»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57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задач. Подготовка к к/р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b/>
                <w:i/>
                <w:iCs/>
                <w:sz w:val="24"/>
              </w:rPr>
            </w:pPr>
            <w:r w:rsidRPr="00C14573">
              <w:rPr>
                <w:b/>
                <w:i/>
                <w:iCs/>
                <w:sz w:val="24"/>
              </w:rPr>
              <w:t>58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/>
                <w:iCs/>
                <w:sz w:val="24"/>
              </w:rPr>
            </w:pPr>
            <w:r w:rsidRPr="00C14573">
              <w:rPr>
                <w:b/>
                <w:i/>
                <w:iCs/>
                <w:sz w:val="24"/>
              </w:rPr>
              <w:t>Контрольная работа №5 по теме: «Прямоугольные треугольники».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10173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  <w:r w:rsidRPr="00C14573">
              <w:rPr>
                <w:b/>
                <w:iCs/>
                <w:sz w:val="24"/>
              </w:rPr>
              <w:t>Итоговое повторение курса геометрии 7 класса (10 ч)</w:t>
            </w: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59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Анализ контрольной работы</w:t>
            </w:r>
            <w:r w:rsidRPr="00C14573">
              <w:rPr>
                <w:iCs/>
                <w:sz w:val="24"/>
              </w:rPr>
              <w:t xml:space="preserve"> Повторение по теме: «Начальные геометрические сведения»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60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по теме: «Начальные геометрические сведения</w:t>
            </w:r>
            <w:r w:rsidRPr="00C14573">
              <w:rPr>
                <w:b/>
                <w:iCs/>
                <w:sz w:val="24"/>
              </w:rPr>
              <w:t>».</w:t>
            </w:r>
            <w:r w:rsidRPr="00C14573">
              <w:rPr>
                <w:iCs/>
                <w:sz w:val="24"/>
              </w:rPr>
              <w:t>( презентация)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61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Повторение по теме: «Признаки равенства прямоугольных треугольников»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62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по теме: «Признаки равенства прямоугольных треугольников»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63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Повторение по теме: «Параллельные прямые»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64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b/>
                <w:sz w:val="24"/>
              </w:rPr>
              <w:t>Контрольная работа ( В рамках промежуточной аттестации)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65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Анализ контрольной работы</w:t>
            </w:r>
            <w:r w:rsidRPr="00C14573">
              <w:rPr>
                <w:iCs/>
                <w:sz w:val="24"/>
              </w:rPr>
              <w:t>. Решение задач по теме: «Параллельные прямые»( презентация)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66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Повторение по теме: «Соотношения между сторонами и углами треугольника»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67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77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/>
                <w:iCs/>
                <w:sz w:val="24"/>
              </w:rPr>
            </w:pPr>
            <w:r w:rsidRPr="00C14573">
              <w:rPr>
                <w:i/>
                <w:iCs/>
                <w:sz w:val="24"/>
              </w:rPr>
              <w:t>68</w:t>
            </w: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Заключительный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rPr>
                <w:iCs/>
                <w:sz w:val="24"/>
              </w:rPr>
            </w:pPr>
            <w:r w:rsidRPr="00C14573">
              <w:rPr>
                <w:iCs/>
                <w:sz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  <w:tr w:rsidR="00C14573" w:rsidRPr="00C14573" w:rsidTr="003E1D70">
        <w:trPr>
          <w:trHeight w:val="404"/>
        </w:trPr>
        <w:tc>
          <w:tcPr>
            <w:tcW w:w="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iCs/>
                <w:sz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000000"/>
            </w:tcBorders>
          </w:tcPr>
          <w:p w:rsidR="00C14573" w:rsidRPr="00C14573" w:rsidRDefault="00C14573" w:rsidP="003E1D70">
            <w:pPr>
              <w:rPr>
                <w:sz w:val="24"/>
              </w:rPr>
            </w:pPr>
            <w:r w:rsidRPr="00C14573">
              <w:rPr>
                <w:b/>
                <w:iCs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pct5" w:color="auto" w:fill="auto"/>
          </w:tcPr>
          <w:p w:rsidR="00C14573" w:rsidRPr="00C14573" w:rsidRDefault="00C14573" w:rsidP="003E1D70">
            <w:pPr>
              <w:rPr>
                <w:b/>
                <w:iCs/>
                <w:sz w:val="24"/>
              </w:rPr>
            </w:pPr>
            <w:r w:rsidRPr="00C14573">
              <w:rPr>
                <w:b/>
                <w:iCs/>
                <w:sz w:val="24"/>
              </w:rPr>
              <w:t>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4573" w:rsidRPr="00C14573" w:rsidRDefault="00C14573" w:rsidP="003E1D70">
            <w:pPr>
              <w:jc w:val="center"/>
              <w:rPr>
                <w:sz w:val="24"/>
              </w:rPr>
            </w:pPr>
          </w:p>
        </w:tc>
      </w:tr>
    </w:tbl>
    <w:p w:rsidR="00C14573" w:rsidRPr="00C14573" w:rsidRDefault="00C14573" w:rsidP="00C14573">
      <w:pPr>
        <w:ind w:right="-1"/>
        <w:jc w:val="center"/>
        <w:rPr>
          <w:b/>
          <w:sz w:val="24"/>
        </w:rPr>
      </w:pPr>
    </w:p>
    <w:p w:rsidR="00C14573" w:rsidRPr="00C14573" w:rsidRDefault="00C14573" w:rsidP="00C14573">
      <w:pPr>
        <w:ind w:right="-1"/>
        <w:jc w:val="center"/>
        <w:rPr>
          <w:b/>
          <w:sz w:val="24"/>
        </w:rPr>
      </w:pPr>
    </w:p>
    <w:p w:rsidR="00C14573" w:rsidRPr="00C14573" w:rsidRDefault="00C14573" w:rsidP="00C14573">
      <w:pPr>
        <w:rPr>
          <w:sz w:val="24"/>
        </w:rPr>
      </w:pPr>
    </w:p>
    <w:p w:rsidR="00EA149A" w:rsidRPr="00EA149A" w:rsidRDefault="00EA149A" w:rsidP="00EA149A">
      <w:pPr>
        <w:widowControl w:val="0"/>
        <w:ind w:firstLine="720"/>
        <w:jc w:val="both"/>
        <w:rPr>
          <w:iCs/>
          <w:sz w:val="24"/>
          <w:highlight w:val="yellow"/>
        </w:rPr>
      </w:pPr>
    </w:p>
    <w:sectPr w:rsidR="00EA149A" w:rsidRPr="00EA149A" w:rsidSect="00EA14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DB16A4E"/>
    <w:multiLevelType w:val="hybridMultilevel"/>
    <w:tmpl w:val="0ADC145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36790"/>
    <w:multiLevelType w:val="hybridMultilevel"/>
    <w:tmpl w:val="78861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181750"/>
    <w:multiLevelType w:val="multilevel"/>
    <w:tmpl w:val="1DDCD204"/>
    <w:lvl w:ilvl="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311081"/>
    <w:multiLevelType w:val="hybridMultilevel"/>
    <w:tmpl w:val="A0D23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52820340"/>
    <w:multiLevelType w:val="multilevel"/>
    <w:tmpl w:val="C62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B62F61"/>
    <w:multiLevelType w:val="multilevel"/>
    <w:tmpl w:val="7174E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8"/>
    <w:rsid w:val="000B18A3"/>
    <w:rsid w:val="00116949"/>
    <w:rsid w:val="00217C66"/>
    <w:rsid w:val="002863A1"/>
    <w:rsid w:val="002B0755"/>
    <w:rsid w:val="003417C7"/>
    <w:rsid w:val="003A25A9"/>
    <w:rsid w:val="003E1D70"/>
    <w:rsid w:val="004173A6"/>
    <w:rsid w:val="00476F83"/>
    <w:rsid w:val="005727A8"/>
    <w:rsid w:val="00596FCE"/>
    <w:rsid w:val="005B1D02"/>
    <w:rsid w:val="005C705B"/>
    <w:rsid w:val="005E1FE4"/>
    <w:rsid w:val="006B3FD1"/>
    <w:rsid w:val="0073606E"/>
    <w:rsid w:val="00856B08"/>
    <w:rsid w:val="00876FA3"/>
    <w:rsid w:val="008C7980"/>
    <w:rsid w:val="008D1DDD"/>
    <w:rsid w:val="008E2E67"/>
    <w:rsid w:val="00916E58"/>
    <w:rsid w:val="009239D0"/>
    <w:rsid w:val="0093497B"/>
    <w:rsid w:val="0097483C"/>
    <w:rsid w:val="0099304C"/>
    <w:rsid w:val="009E3B13"/>
    <w:rsid w:val="00A67056"/>
    <w:rsid w:val="00A7388E"/>
    <w:rsid w:val="00AB4C0E"/>
    <w:rsid w:val="00B034FC"/>
    <w:rsid w:val="00B21E93"/>
    <w:rsid w:val="00C14573"/>
    <w:rsid w:val="00C71CBC"/>
    <w:rsid w:val="00CE5A3E"/>
    <w:rsid w:val="00D27448"/>
    <w:rsid w:val="00DB579C"/>
    <w:rsid w:val="00E44487"/>
    <w:rsid w:val="00E5357F"/>
    <w:rsid w:val="00EA149A"/>
    <w:rsid w:val="00ED60B2"/>
    <w:rsid w:val="00EF7062"/>
    <w:rsid w:val="00F07E2D"/>
    <w:rsid w:val="00F57781"/>
    <w:rsid w:val="00FE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9F12"/>
  <w15:docId w15:val="{F3667FC0-7526-4DEB-9908-8C301779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R">
    <w:name w:val="NR"/>
    <w:basedOn w:val="a"/>
    <w:rsid w:val="00217C66"/>
    <w:rPr>
      <w:sz w:val="24"/>
      <w:szCs w:val="20"/>
    </w:rPr>
  </w:style>
  <w:style w:type="table" w:styleId="a3">
    <w:name w:val="Table Grid"/>
    <w:basedOn w:val="a1"/>
    <w:rsid w:val="000B1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5C705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70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8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B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7729-B223-4EEC-A13C-5E50E4F1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Тат-Тавлинская СОШ</Company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2</cp:revision>
  <cp:lastPrinted>2021-09-22T08:53:00Z</cp:lastPrinted>
  <dcterms:created xsi:type="dcterms:W3CDTF">2023-10-16T15:57:00Z</dcterms:created>
  <dcterms:modified xsi:type="dcterms:W3CDTF">2023-10-16T15:57:00Z</dcterms:modified>
</cp:coreProperties>
</file>